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9D" w:rsidRDefault="00C2779D" w:rsidP="00C2779D">
      <w:pPr>
        <w:rPr>
          <w:rFonts w:ascii="仿宋" w:eastAsia="仿宋" w:hAnsi="仿宋"/>
          <w:sz w:val="32"/>
          <w:szCs w:val="32"/>
        </w:rPr>
      </w:pPr>
      <w:bookmarkStart w:id="0" w:name="_GoBack"/>
      <w:r>
        <w:rPr>
          <w:rFonts w:ascii="仿宋" w:eastAsia="仿宋" w:hAnsi="仿宋" w:hint="eastAsia"/>
          <w:sz w:val="32"/>
          <w:szCs w:val="32"/>
        </w:rPr>
        <w:t>附件3:</w:t>
      </w:r>
    </w:p>
    <w:p w:rsidR="00C2779D" w:rsidRDefault="00C2779D" w:rsidP="00C2779D">
      <w:pPr>
        <w:spacing w:line="360" w:lineRule="auto"/>
        <w:rPr>
          <w:b/>
          <w:bCs/>
          <w:sz w:val="36"/>
          <w:szCs w:val="44"/>
        </w:rPr>
      </w:pPr>
    </w:p>
    <w:p w:rsidR="00C2779D" w:rsidRPr="00C2779D" w:rsidRDefault="00C2779D" w:rsidP="00C2779D">
      <w:pPr>
        <w:spacing w:line="360" w:lineRule="auto"/>
        <w:jc w:val="center"/>
        <w:rPr>
          <w:b/>
          <w:bCs/>
          <w:sz w:val="36"/>
          <w:szCs w:val="44"/>
        </w:rPr>
      </w:pPr>
      <w:r>
        <w:rPr>
          <w:rFonts w:hint="eastAsia"/>
          <w:b/>
          <w:bCs/>
          <w:sz w:val="36"/>
          <w:szCs w:val="44"/>
        </w:rPr>
        <w:t>面试地点交通路线参考图</w:t>
      </w:r>
      <w:bookmarkEnd w:id="0"/>
    </w:p>
    <w:p w:rsidR="00C2779D" w:rsidRDefault="00C2779D" w:rsidP="00C2779D">
      <w:pPr>
        <w:spacing w:line="360" w:lineRule="auto"/>
        <w:rPr>
          <w:rFonts w:ascii="宋体" w:eastAsia="宋体" w:hAnsi="宋体" w:cs="宋体"/>
          <w:sz w:val="28"/>
          <w:szCs w:val="28"/>
        </w:rPr>
      </w:pPr>
      <w:r>
        <w:rPr>
          <w:rFonts w:ascii="宋体" w:eastAsia="宋体" w:hAnsi="宋体" w:cs="宋体" w:hint="eastAsia"/>
          <w:sz w:val="28"/>
          <w:szCs w:val="28"/>
        </w:rPr>
        <w:t>面试考场：</w:t>
      </w:r>
      <w:r w:rsidR="00834946" w:rsidRPr="00803708">
        <w:rPr>
          <w:rFonts w:ascii="仿宋" w:eastAsia="仿宋" w:hAnsi="仿宋" w:hint="eastAsia"/>
          <w:sz w:val="32"/>
          <w:szCs w:val="32"/>
        </w:rPr>
        <w:t>汕头市</w:t>
      </w:r>
      <w:r w:rsidR="00834946">
        <w:rPr>
          <w:rFonts w:ascii="仿宋" w:eastAsia="仿宋" w:hAnsi="仿宋" w:hint="eastAsia"/>
          <w:sz w:val="32"/>
          <w:szCs w:val="32"/>
        </w:rPr>
        <w:t>珠厦学校</w:t>
      </w:r>
    </w:p>
    <w:p w:rsidR="00C2779D" w:rsidRPr="00C2779D" w:rsidRDefault="00C2779D" w:rsidP="00C2779D">
      <w:pPr>
        <w:spacing w:line="360" w:lineRule="auto"/>
        <w:rPr>
          <w:rFonts w:ascii="宋体" w:eastAsia="宋体" w:hAnsi="宋体" w:cs="宋体"/>
          <w:color w:val="4C4C4C"/>
          <w:sz w:val="28"/>
          <w:szCs w:val="28"/>
          <w:shd w:val="clear" w:color="auto" w:fill="FFFFFF"/>
        </w:rPr>
      </w:pPr>
      <w:r>
        <w:rPr>
          <w:rFonts w:ascii="宋体" w:eastAsia="宋体" w:hAnsi="宋体" w:cs="宋体" w:hint="eastAsia"/>
          <w:sz w:val="28"/>
          <w:szCs w:val="28"/>
        </w:rPr>
        <w:t>地址：</w:t>
      </w:r>
      <w:r w:rsidR="00834946" w:rsidRPr="00803708">
        <w:rPr>
          <w:rFonts w:ascii="仿宋" w:eastAsia="仿宋" w:hAnsi="仿宋" w:hint="eastAsia"/>
          <w:sz w:val="32"/>
          <w:szCs w:val="32"/>
        </w:rPr>
        <w:t>汕头市金平区</w:t>
      </w:r>
      <w:r w:rsidR="00A06F6C">
        <w:rPr>
          <w:rFonts w:ascii="仿宋" w:eastAsia="仿宋" w:hAnsi="仿宋" w:hint="eastAsia"/>
          <w:sz w:val="32"/>
          <w:szCs w:val="32"/>
        </w:rPr>
        <w:t>广厦</w:t>
      </w:r>
      <w:r w:rsidR="00834946">
        <w:rPr>
          <w:rFonts w:ascii="仿宋" w:eastAsia="仿宋" w:hAnsi="仿宋" w:hint="eastAsia"/>
          <w:sz w:val="32"/>
          <w:szCs w:val="32"/>
        </w:rPr>
        <w:t>新城珠峰南路</w:t>
      </w:r>
    </w:p>
    <w:p w:rsidR="00AC04E9" w:rsidRDefault="00C2779D">
      <w:r>
        <w:rPr>
          <w:noProof/>
        </w:rPr>
        <w:drawing>
          <wp:inline distT="0" distB="0" distL="0" distR="0">
            <wp:extent cx="5274310" cy="4217345"/>
            <wp:effectExtent l="19050" t="0" r="2540" b="0"/>
            <wp:docPr id="1" name="图片 1" descr="E:\桌面\事业股工作\机关聘用人员（政府购买服务人员）招聘\南澳县2022年集中公开招聘机关聘用人员和事业单位购买服务人员\4南澳县2022年集中公开招聘机关聘用人员和事业单位购买服务人员面试有关事项公告\7c96577f94029aedac754196e83c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桌面\事业股工作\机关聘用人员（政府购买服务人员）招聘\南澳县2022年集中公开招聘机关聘用人员和事业单位购买服务人员\4南澳县2022年集中公开招聘机关聘用人员和事业单位购买服务人员面试有关事项公告\7c96577f94029aedac754196e83c038.jpg"/>
                    <pic:cNvPicPr>
                      <a:picLocks noChangeAspect="1" noChangeArrowheads="1"/>
                    </pic:cNvPicPr>
                  </pic:nvPicPr>
                  <pic:blipFill>
                    <a:blip r:embed="rId6" cstate="print"/>
                    <a:srcRect/>
                    <a:stretch>
                      <a:fillRect/>
                    </a:stretch>
                  </pic:blipFill>
                  <pic:spPr bwMode="auto">
                    <a:xfrm>
                      <a:off x="0" y="0"/>
                      <a:ext cx="5274310" cy="4217345"/>
                    </a:xfrm>
                    <a:prstGeom prst="rect">
                      <a:avLst/>
                    </a:prstGeom>
                    <a:noFill/>
                    <a:ln w="9525">
                      <a:noFill/>
                      <a:miter lim="800000"/>
                      <a:headEnd/>
                      <a:tailEnd/>
                    </a:ln>
                  </pic:spPr>
                </pic:pic>
              </a:graphicData>
            </a:graphic>
          </wp:inline>
        </w:drawing>
      </w:r>
    </w:p>
    <w:sectPr w:rsidR="00AC04E9" w:rsidSect="00AC04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E4" w:rsidRDefault="00FD45E4" w:rsidP="00C2779D">
      <w:r>
        <w:separator/>
      </w:r>
    </w:p>
  </w:endnote>
  <w:endnote w:type="continuationSeparator" w:id="0">
    <w:p w:rsidR="00FD45E4" w:rsidRDefault="00FD45E4" w:rsidP="00C27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E4" w:rsidRDefault="00FD45E4" w:rsidP="00C2779D">
      <w:r>
        <w:separator/>
      </w:r>
    </w:p>
  </w:footnote>
  <w:footnote w:type="continuationSeparator" w:id="0">
    <w:p w:rsidR="00FD45E4" w:rsidRDefault="00FD45E4" w:rsidP="00C27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79D"/>
    <w:rsid w:val="000B2629"/>
    <w:rsid w:val="001A41BE"/>
    <w:rsid w:val="004E22C4"/>
    <w:rsid w:val="00512178"/>
    <w:rsid w:val="00834946"/>
    <w:rsid w:val="009D25FD"/>
    <w:rsid w:val="00A06F6C"/>
    <w:rsid w:val="00AC04E9"/>
    <w:rsid w:val="00C2779D"/>
    <w:rsid w:val="00C968D0"/>
    <w:rsid w:val="00DD3AE2"/>
    <w:rsid w:val="00FD4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1BE"/>
    <w:pP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1A41BE"/>
    <w:rPr>
      <w:rFonts w:ascii="Calibri" w:hAnsi="Calibri"/>
      <w:kern w:val="2"/>
      <w:sz w:val="18"/>
      <w:szCs w:val="18"/>
    </w:rPr>
  </w:style>
  <w:style w:type="paragraph" w:styleId="a4">
    <w:name w:val="footer"/>
    <w:basedOn w:val="a"/>
    <w:link w:val="Char0"/>
    <w:uiPriority w:val="99"/>
    <w:semiHidden/>
    <w:unhideWhenUsed/>
    <w:rsid w:val="00C277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779D"/>
    <w:rPr>
      <w:sz w:val="18"/>
      <w:szCs w:val="18"/>
    </w:rPr>
  </w:style>
  <w:style w:type="paragraph" w:styleId="a5">
    <w:name w:val="Balloon Text"/>
    <w:basedOn w:val="a"/>
    <w:link w:val="Char1"/>
    <w:uiPriority w:val="99"/>
    <w:semiHidden/>
    <w:unhideWhenUsed/>
    <w:rsid w:val="00C2779D"/>
    <w:rPr>
      <w:sz w:val="18"/>
      <w:szCs w:val="18"/>
    </w:rPr>
  </w:style>
  <w:style w:type="character" w:customStyle="1" w:styleId="Char1">
    <w:name w:val="批注框文本 Char"/>
    <w:basedOn w:val="a0"/>
    <w:link w:val="a5"/>
    <w:uiPriority w:val="99"/>
    <w:semiHidden/>
    <w:rsid w:val="00C277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2022-10-20T11:25:00Z</dcterms:created>
  <dcterms:modified xsi:type="dcterms:W3CDTF">2022-10-21T07:39:00Z</dcterms:modified>
</cp:coreProperties>
</file>