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8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</w:t>
      </w:r>
    </w:p>
    <w:p w:rsidR="001A0500" w:rsidRDefault="001A0500" w:rsidP="00C22A99">
      <w:pPr>
        <w:spacing w:line="580" w:lineRule="exact"/>
        <w:ind w:firstLineChars="400" w:firstLine="1760"/>
        <w:jc w:val="left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</w:p>
    <w:p w:rsidR="001A0500" w:rsidRDefault="00C22A99" w:rsidP="00C22A99">
      <w:pPr>
        <w:spacing w:line="580" w:lineRule="exact"/>
        <w:ind w:firstLineChars="400" w:firstLine="1760"/>
        <w:jc w:val="left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  <w:shd w:val="clear" w:color="auto" w:fill="FFFFFF"/>
        </w:rPr>
        <w:t>线上笔试要求及操作流程</w:t>
      </w:r>
    </w:p>
    <w:p w:rsidR="001A0500" w:rsidRDefault="001A0500" w:rsidP="00C22A9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A0500" w:rsidRDefault="00C22A99" w:rsidP="00C22A9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本次线上笔试采取在线“云考试”的方式进行。考生须在独立、安静的环境中通过自备的电脑下载并登录电脑端“智试云”，同时使用移动端设备下载并登录移动端“智试通”APP，通过电脑端答题、移动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端拍摄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佐证视频相结合的方式参加考试。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Style w:val="a8"/>
          <w:rFonts w:ascii="黑体" w:eastAsia="黑体" w:hAnsi="黑体" w:cs="黑体" w:hint="eastAsia"/>
          <w:b w:val="0"/>
          <w:bCs w:val="0"/>
          <w:sz w:val="32"/>
          <w:szCs w:val="32"/>
        </w:rPr>
        <w:t>一、设备要求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（一）电脑端（用于在线答题）。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考生自备带有麦克风、摄像头的电脑（建议使用具有储电功能的笔记本电脑，以防考试中途断电）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，电脑配置要求：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1.操作系统：Windows 7、Windows 10</w:t>
      </w:r>
      <w:r>
        <w:rPr>
          <w:rFonts w:ascii="仿宋_GB2312" w:eastAsia="仿宋_GB2312" w:hAnsi="仿宋" w:cs="Times New Roman" w:hint="eastAsia"/>
          <w:sz w:val="32"/>
          <w:szCs w:val="32"/>
        </w:rPr>
        <w:t>、Windows 11,禁止使用服务器系统、双系统、</w:t>
      </w:r>
      <w:proofErr w:type="spellStart"/>
      <w:r>
        <w:rPr>
          <w:rFonts w:ascii="仿宋_GB2312" w:eastAsia="仿宋_GB2312" w:hAnsi="仿宋" w:cs="Times New Roman" w:hint="eastAsia"/>
          <w:sz w:val="32"/>
          <w:szCs w:val="32"/>
        </w:rPr>
        <w:t>MacOS</w:t>
      </w:r>
      <w:proofErr w:type="spellEnd"/>
      <w:r>
        <w:rPr>
          <w:rFonts w:ascii="仿宋_GB2312" w:eastAsia="仿宋_GB2312" w:hAnsi="仿宋" w:cs="Times New Roman" w:hint="eastAsia"/>
          <w:sz w:val="32"/>
          <w:szCs w:val="32"/>
        </w:rPr>
        <w:t>系统或虚拟机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2.内存：</w:t>
      </w:r>
      <w:r>
        <w:rPr>
          <w:rFonts w:ascii="仿宋_GB2312" w:eastAsia="仿宋_GB2312" w:hAnsi="仿宋" w:cs="Times New Roman" w:hint="eastAsia"/>
          <w:sz w:val="32"/>
          <w:szCs w:val="32"/>
        </w:rPr>
        <w:t>4G（含）以上，可用内存2G（含）以上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3.网络：</w:t>
      </w:r>
      <w:r>
        <w:rPr>
          <w:rFonts w:ascii="仿宋_GB2312" w:eastAsia="仿宋_GB2312" w:hAnsi="仿宋" w:cs="Times New Roman" w:hint="eastAsia"/>
          <w:sz w:val="32"/>
          <w:szCs w:val="32"/>
        </w:rPr>
        <w:t>带宽20M以上（有线、</w:t>
      </w:r>
      <w:proofErr w:type="spellStart"/>
      <w:r>
        <w:rPr>
          <w:rFonts w:ascii="仿宋_GB2312" w:eastAsia="仿宋_GB2312" w:hAnsi="仿宋" w:cs="Times New Roman" w:hint="eastAsia"/>
          <w:sz w:val="32"/>
          <w:szCs w:val="32"/>
        </w:rPr>
        <w:t>wifi</w:t>
      </w:r>
      <w:proofErr w:type="spellEnd"/>
      <w:r>
        <w:rPr>
          <w:rFonts w:ascii="仿宋_GB2312" w:eastAsia="仿宋_GB2312" w:hAnsi="仿宋" w:cs="Times New Roman" w:hint="eastAsia"/>
          <w:sz w:val="32"/>
          <w:szCs w:val="32"/>
        </w:rPr>
        <w:t>、热点均可）,可连接互联网且稳定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4.硬盘：操作系统所在磁盘可用空间5G以上（如C盘为系统盘，则至少需要5G可用空间）。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智试云所在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磁盘可用空间20G以上（如将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智试云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安装到D盘，则D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盘至少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需要20G可用空间）；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5.摄像头：计算机自带摄像头或外接摄像头；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6.麦克风：</w:t>
      </w:r>
      <w:r>
        <w:rPr>
          <w:rFonts w:ascii="仿宋_GB2312" w:eastAsia="仿宋_GB2312" w:hAnsi="仿宋" w:cs="Times New Roman" w:hint="eastAsia"/>
          <w:sz w:val="32"/>
          <w:szCs w:val="32"/>
        </w:rPr>
        <w:t>计算机自带具有收音功能的麦克风或外接麦克风（如需外接麦克风，请将其放置在桌面上，正式考试期间</w:t>
      </w:r>
      <w:r>
        <w:rPr>
          <w:rFonts w:ascii="仿宋_GB2312" w:eastAsia="仿宋_GB2312" w:hAnsi="仿宋" w:cs="Times New Roman" w:hint="eastAsia"/>
          <w:b/>
          <w:bCs/>
          <w:sz w:val="32"/>
          <w:szCs w:val="32"/>
        </w:rPr>
        <w:t>不得佩戴耳机</w:t>
      </w:r>
      <w:r>
        <w:rPr>
          <w:rFonts w:ascii="仿宋_GB2312" w:eastAsia="仿宋_GB2312" w:hAnsi="仿宋" w:cs="Times New Roman" w:hint="eastAsia"/>
          <w:sz w:val="32"/>
          <w:szCs w:val="32"/>
        </w:rPr>
        <w:t>）;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7.屏幕分辨率：1024*768以上，缩放与布局设置100%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（二）移动端（用于拍摄佐证视频）。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考生自备一台移动设备（手机或平板，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安卓系统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版本为8.0及以上，鸿蒙系统版本为2.0及以上，</w:t>
      </w:r>
      <w:proofErr w:type="spellStart"/>
      <w:r>
        <w:rPr>
          <w:rFonts w:ascii="仿宋_GB2312" w:eastAsia="仿宋_GB2312" w:hAnsi="仿宋" w:cs="Times New Roman" w:hint="eastAsia"/>
          <w:sz w:val="32"/>
          <w:szCs w:val="32"/>
        </w:rPr>
        <w:t>iOS</w:t>
      </w:r>
      <w:proofErr w:type="spellEnd"/>
      <w:r>
        <w:rPr>
          <w:rFonts w:ascii="仿宋_GB2312" w:eastAsia="仿宋_GB2312" w:hAnsi="仿宋" w:cs="Times New Roman" w:hint="eastAsia"/>
          <w:sz w:val="32"/>
          <w:szCs w:val="32"/>
        </w:rPr>
        <w:t>系统10.0以上）。移动设备须带有摄像头，能够正常录音录像、可用存储空间10G以上，且具有能够持续录像三个小时的电量（可插电使用）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A0500" w:rsidRDefault="00C22A99" w:rsidP="00C22A9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、考生端</w:t>
      </w:r>
      <w:r>
        <w:rPr>
          <w:rFonts w:ascii="Times New Roman" w:eastAsia="黑体" w:hAnsi="Times New Roman" w:cs="Times New Roman" w:hint="eastAsia"/>
          <w:sz w:val="32"/>
          <w:szCs w:val="32"/>
        </w:rPr>
        <w:t>下载、</w:t>
      </w:r>
      <w:r>
        <w:rPr>
          <w:rFonts w:ascii="Times New Roman" w:eastAsia="黑体" w:hAnsi="Times New Roman" w:cs="Times New Roman"/>
          <w:sz w:val="32"/>
          <w:szCs w:val="32"/>
        </w:rPr>
        <w:t>安装及调试</w:t>
      </w:r>
    </w:p>
    <w:p w:rsidR="001A0500" w:rsidRDefault="00C22A99" w:rsidP="00C22A9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请考生在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2022年11月21日至2022年11月22日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期间凭本人姓名和身份证号码用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电脑登录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智试云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在线考试平台（网址：</w:t>
      </w:r>
      <w:r w:rsidR="0072694D">
        <w:rPr>
          <w:rFonts w:ascii="仿宋_GB2312" w:eastAsia="仿宋_GB2312" w:hAnsi="Times New Roman" w:cs="Times New Roman" w:hint="eastAsia"/>
          <w:sz w:val="32"/>
          <w:szCs w:val="32"/>
        </w:rPr>
        <w:fldChar w:fldCharType="begin"/>
      </w:r>
      <w:r>
        <w:rPr>
          <w:rFonts w:ascii="仿宋_GB2312" w:eastAsia="仿宋_GB2312" w:hAnsi="Times New Roman" w:cs="Times New Roman" w:hint="eastAsia"/>
          <w:sz w:val="32"/>
          <w:szCs w:val="32"/>
        </w:rPr>
        <w:instrText xml:space="preserve"> HYPERLINK "https://manager.zgrsw.cn/download.html#/download）下载并安装考生端。为保障考试能够顺利进行，下载安装考生端后请检查考试软件是否被电脑安全软件拦截。" </w:instrText>
      </w:r>
      <w:r w:rsidR="0072694D">
        <w:rPr>
          <w:rFonts w:ascii="仿宋_GB2312" w:eastAsia="仿宋_GB2312" w:hAnsi="Times New Roman" w:cs="Times New Roman" w:hint="eastAsia"/>
          <w:sz w:val="32"/>
          <w:szCs w:val="32"/>
        </w:rPr>
        <w:fldChar w:fldCharType="separate"/>
      </w:r>
      <w:r>
        <w:rPr>
          <w:rStyle w:val="a9"/>
          <w:rFonts w:ascii="仿宋_GB2312" w:eastAsia="仿宋_GB2312" w:hAnsi="Times New Roman" w:cs="Times New Roman" w:hint="eastAsia"/>
          <w:color w:val="auto"/>
          <w:sz w:val="32"/>
          <w:szCs w:val="32"/>
          <w:u w:val="none"/>
        </w:rPr>
        <w:t>https://manager.zgrsw.cn/download.html#/download）</w:t>
      </w:r>
      <w:r>
        <w:rPr>
          <w:rStyle w:val="a9"/>
          <w:rFonts w:ascii="仿宋_GB2312" w:eastAsia="仿宋_GB2312" w:hAnsi="Times New Roman" w:cs="Times New Roman" w:hint="eastAsia"/>
          <w:b/>
          <w:bCs/>
          <w:color w:val="auto"/>
          <w:sz w:val="32"/>
          <w:szCs w:val="32"/>
          <w:u w:val="none"/>
        </w:rPr>
        <w:t>下载并安装考生端，方可参加模拟考试和正式考试。</w:t>
      </w:r>
      <w:r w:rsidR="0072694D">
        <w:rPr>
          <w:rFonts w:ascii="仿宋_GB2312" w:eastAsia="仿宋_GB2312" w:hAnsi="Times New Roman" w:cs="Times New Roman" w:hint="eastAsia"/>
          <w:sz w:val="32"/>
          <w:szCs w:val="32"/>
        </w:rPr>
        <w:fldChar w:fldCharType="end"/>
      </w:r>
    </w:p>
    <w:p w:rsidR="001A0500" w:rsidRDefault="00C22A99" w:rsidP="00C22A9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需要特别注意：</w:t>
      </w:r>
    </w:p>
    <w:p w:rsidR="001A0500" w:rsidRDefault="00C22A99" w:rsidP="00C22A9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（一）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考生端由电脑端“智试云”及移动端“智试通”两部分构成，考生必须同时下载两个客户端，按照操作手册中的指导正确安装、测试，才可完成考试。</w:t>
      </w:r>
    </w:p>
    <w:p w:rsidR="001A0500" w:rsidRDefault="00C22A99" w:rsidP="00C22A9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（二）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为保障考试能够顺利进行，请考生务必下载安装考生端参加模拟考试和正式考试，下载安装后请检查考试软件是否被电脑安全软件拦截。</w:t>
      </w:r>
    </w:p>
    <w:p w:rsidR="001A0500" w:rsidRDefault="00C22A99" w:rsidP="00C22A9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（三）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下载电脑端“智试云”安装包后，请及时安装、测试；确保考试设备软硬件正常且顺利上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传考试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数据。</w:t>
      </w:r>
    </w:p>
    <w:p w:rsidR="001A0500" w:rsidRDefault="00C22A99" w:rsidP="00C22A9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（四）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笔试试题以一屏一题的形式呈现，考生须按照试题顺序依次作答，在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作答每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一道试题时可进行检查和修改，但进入下一道试题后，上一道试题将被锁定，不能再进行查看和修改。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Style w:val="a8"/>
          <w:rFonts w:ascii="黑体" w:eastAsia="黑体" w:hAnsi="黑体" w:cs="黑体" w:hint="eastAsia"/>
          <w:b w:val="0"/>
          <w:bCs w:val="0"/>
          <w:sz w:val="32"/>
          <w:szCs w:val="32"/>
        </w:rPr>
        <w:t>三、考前要求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楷体" w:cs="楷体" w:hint="eastAsia"/>
          <w:b/>
          <w:bCs/>
          <w:sz w:val="32"/>
          <w:szCs w:val="32"/>
        </w:rPr>
        <w:lastRenderedPageBreak/>
        <w:t>（一）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在正式开始考试前，请考生将设备及网络调试到最佳状态，电脑端和移动端摄像头全程开启。考试过程中由于设备硬件故障、断电断网等导致考试无法正常进行的，由考生自行承担责任。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考生必须全程关闭QQ、微信、钉钉、内网通等所有通讯工具，关闭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TeamViewer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、向日葵等远程工具，关闭电脑系统自动更新。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不按此操作导致考试过程中出现故障而影响考试的，由考生自行承担责任。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考生所在的考试环境应为光线充足、封闭、无其他人、无外界干扰的安静场所，场所内不能放置任何书籍及影像资料等。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考生应调整好摄像头的拍摄角度和身体坐姿，并确保上半身能够在电脑端的摄像范围中，拍摄角度应避免逆光。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考生不得使用滤镜等可能导致本人严重失真的设备，上半身不得有饰品，上衣不带纽扣，不得遮挡面部（不得戴口罩），不得戴耳机、耳麦、耳塞及智能眼镜与手表等电子产品。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（六）</w:t>
      </w:r>
      <w:r>
        <w:rPr>
          <w:rFonts w:ascii="仿宋_GB2312" w:eastAsia="仿宋_GB2312" w:hAnsi="仿宋" w:cs="Times New Roman" w:hint="eastAsia"/>
          <w:sz w:val="32"/>
          <w:szCs w:val="32"/>
        </w:rPr>
        <w:t>为避免来电中断佐证录制，请将佐证视频录制手机调至飞行模式，使用</w:t>
      </w:r>
      <w:proofErr w:type="spellStart"/>
      <w:r>
        <w:rPr>
          <w:rFonts w:ascii="仿宋_GB2312" w:eastAsia="仿宋_GB2312" w:hAnsi="仿宋" w:cs="Times New Roman" w:hint="eastAsia"/>
          <w:sz w:val="32"/>
          <w:szCs w:val="32"/>
        </w:rPr>
        <w:t>wifi</w:t>
      </w:r>
      <w:proofErr w:type="spellEnd"/>
      <w:r>
        <w:rPr>
          <w:rFonts w:ascii="仿宋_GB2312" w:eastAsia="仿宋_GB2312" w:hAnsi="仿宋" w:cs="Times New Roman" w:hint="eastAsia"/>
          <w:sz w:val="32"/>
          <w:szCs w:val="32"/>
        </w:rPr>
        <w:t>提供网络。考试全程如发现违规使用手机或其他通讯工具的，一律按违纪处理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（七）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考生端登录采用人证、人脸双重识别，考试全程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请确保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为考生本人，如发现替考、作弊等违纪行为，取消考试资格。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Style w:val="a8"/>
          <w:rFonts w:ascii="黑体" w:eastAsia="黑体" w:hAnsi="黑体" w:cs="黑体" w:hint="eastAsia"/>
          <w:b w:val="0"/>
          <w:bCs w:val="0"/>
          <w:sz w:val="32"/>
          <w:szCs w:val="32"/>
        </w:rPr>
        <w:t>四、模拟考试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考生下载安装“智试云”在线考试系统考生端后，依次登录移动端“智试通”和电脑端“智试云”参加模拟考试，模拟考试期间每人每天只能参加一次。系统采用人证、人脸双重识别，如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因考生在报名时填错身份证、姓名等信息导致无法进行模拟考，及时联系招聘单位修改，否则后果由考生本人承担。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模拟考试安排：2022年11月22日至2022年11月24日。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模拟考试的主要目的是让考生提前熟悉系统登录、试题呈现与作答、录音录像、移动端佐证视频拍摄与上传等全流程操作，具体的试题信息和要求以正式考试的为准。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若在模拟考试过程中出现无法登录、面部识别障碍、无法作答等问题，或因电脑故障等原因需要临时更换电脑的，请及时拨打技术服务热线：400-808-3202（9:00—12:00，13:30—17:00）。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如没有完整参与整个模拟考试过程，导致考试当天无法正常参加考试的，由考生自行承担责任。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Style w:val="a8"/>
          <w:rFonts w:ascii="黑体" w:eastAsia="黑体" w:hAnsi="黑体" w:cs="黑体" w:hint="eastAsia"/>
          <w:b w:val="0"/>
          <w:bCs w:val="0"/>
          <w:sz w:val="32"/>
          <w:szCs w:val="32"/>
        </w:rPr>
        <w:t>五、正式考试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（一）考试安排。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正式考试时间为2022年11月26日上午9:30-11:30，请各位考生按照规定时间参加考试。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开考后仍未进入考试页面的，视为自动放弃考试资格。</w:t>
      </w:r>
    </w:p>
    <w:tbl>
      <w:tblPr>
        <w:tblStyle w:val="a7"/>
        <w:tblW w:w="8719" w:type="dxa"/>
        <w:jc w:val="center"/>
        <w:tblLayout w:type="fixed"/>
        <w:tblLook w:val="04A0"/>
      </w:tblPr>
      <w:tblGrid>
        <w:gridCol w:w="3005"/>
        <w:gridCol w:w="1957"/>
        <w:gridCol w:w="1859"/>
        <w:gridCol w:w="1898"/>
      </w:tblGrid>
      <w:tr w:rsidR="001A0500">
        <w:trPr>
          <w:trHeight w:val="494"/>
          <w:jc w:val="center"/>
        </w:trPr>
        <w:tc>
          <w:tcPr>
            <w:tcW w:w="3005" w:type="dxa"/>
            <w:vAlign w:val="center"/>
          </w:tcPr>
          <w:p w:rsidR="001A0500" w:rsidRDefault="00C22A99" w:rsidP="00C22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登录时间</w:t>
            </w:r>
          </w:p>
        </w:tc>
        <w:tc>
          <w:tcPr>
            <w:tcW w:w="1957" w:type="dxa"/>
            <w:vAlign w:val="center"/>
          </w:tcPr>
          <w:p w:rsidR="001A0500" w:rsidRDefault="00C22A99" w:rsidP="00C22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待考时间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1A0500" w:rsidRDefault="00C22A99" w:rsidP="00C22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开考时间</w:t>
            </w:r>
          </w:p>
        </w:tc>
        <w:tc>
          <w:tcPr>
            <w:tcW w:w="1898" w:type="dxa"/>
            <w:vAlign w:val="center"/>
          </w:tcPr>
          <w:p w:rsidR="001A0500" w:rsidRDefault="00C22A99" w:rsidP="00C22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考试时间</w:t>
            </w:r>
          </w:p>
        </w:tc>
      </w:tr>
      <w:tr w:rsidR="001A0500">
        <w:trPr>
          <w:jc w:val="center"/>
        </w:trPr>
        <w:tc>
          <w:tcPr>
            <w:tcW w:w="3005" w:type="dxa"/>
            <w:vAlign w:val="center"/>
          </w:tcPr>
          <w:p w:rsidR="001A0500" w:rsidRDefault="00C22A99" w:rsidP="00C22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9:00</w:t>
            </w:r>
          </w:p>
        </w:tc>
        <w:tc>
          <w:tcPr>
            <w:tcW w:w="1957" w:type="dxa"/>
            <w:vAlign w:val="center"/>
          </w:tcPr>
          <w:p w:rsidR="001A0500" w:rsidRDefault="00C22A99" w:rsidP="00C22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9:00-9:30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1A0500" w:rsidRDefault="00C22A99" w:rsidP="00C22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9:30</w:t>
            </w:r>
          </w:p>
        </w:tc>
        <w:tc>
          <w:tcPr>
            <w:tcW w:w="1898" w:type="dxa"/>
            <w:vAlign w:val="center"/>
          </w:tcPr>
          <w:p w:rsidR="001A0500" w:rsidRDefault="00C22A99" w:rsidP="00C22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9:30-11:30</w:t>
            </w:r>
          </w:p>
        </w:tc>
      </w:tr>
    </w:tbl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（二）考试要求。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1.请考生在开考前30分钟依次登录移动端“智试通”、电脑端“智试云”，并按规定时间进入考试页面。因个人原因延迟进入考试系统的，由考生自行承担责任。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2.考生可自行准备一支笔和一张空白纸作为草稿纸，</w:t>
      </w:r>
      <w:r>
        <w:rPr>
          <w:rFonts w:ascii="仿宋_GB2312" w:eastAsia="仿宋_GB2312" w:hAnsi="仿宋" w:cs="Times New Roman" w:hint="eastAsia"/>
          <w:sz w:val="32"/>
          <w:szCs w:val="32"/>
        </w:rPr>
        <w:t>并按要求于开考前在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>移动佐证端</w:t>
      </w:r>
      <w:r>
        <w:rPr>
          <w:rFonts w:ascii="仿宋_GB2312" w:eastAsia="仿宋_GB2312" w:hAnsi="仿宋" w:cs="Times New Roman" w:hint="eastAsia"/>
          <w:sz w:val="32"/>
          <w:szCs w:val="32"/>
        </w:rPr>
        <w:t>摄像头前展示，考试全程</w:t>
      </w:r>
      <w:r>
        <w:rPr>
          <w:rFonts w:ascii="仿宋_GB2312" w:eastAsia="仿宋_GB2312" w:hAnsi="仿宋" w:cs="Times New Roman" w:hint="eastAsia"/>
          <w:b/>
          <w:bCs/>
          <w:sz w:val="32"/>
          <w:szCs w:val="32"/>
        </w:rPr>
        <w:t>不得使用计算</w:t>
      </w:r>
      <w:r>
        <w:rPr>
          <w:rFonts w:ascii="仿宋_GB2312" w:eastAsia="仿宋_GB2312" w:hAnsi="仿宋" w:cs="Times New Roman" w:hint="eastAsia"/>
          <w:b/>
          <w:bCs/>
          <w:sz w:val="32"/>
          <w:szCs w:val="32"/>
        </w:rPr>
        <w:lastRenderedPageBreak/>
        <w:t>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3.进入考试页面前，考生需要先登录移动端“智试通”，用前置摄像头360度环绕拍摄考试环境，随后将移动设备固定在能够拍摄到考生桌面、考生电脑桌面、周围环境及考生行为的位置上继续拍摄。</w:t>
      </w:r>
    </w:p>
    <w:p w:rsidR="004E4857" w:rsidRDefault="004E4857" w:rsidP="004E4857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图一：电脑端正面视角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80010</wp:posOffset>
            </wp:positionV>
            <wp:extent cx="4264025" cy="3116580"/>
            <wp:effectExtent l="0" t="0" r="3175" b="762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402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0500" w:rsidRDefault="001A0500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A0500" w:rsidRDefault="001A0500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A0500" w:rsidRDefault="001A0500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A0500" w:rsidRDefault="001A0500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A0500" w:rsidRDefault="001A0500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A0500" w:rsidRDefault="001A0500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A0500" w:rsidRDefault="001A0500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E4857" w:rsidRDefault="004E4857" w:rsidP="004E4857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E4857" w:rsidRDefault="004E4857" w:rsidP="004E4857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E4857" w:rsidRPr="004E4857" w:rsidRDefault="004E4857" w:rsidP="004E4857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图二：电脑端背面视角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noProof/>
          <w:sz w:val="30"/>
          <w:szCs w:val="3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59055</wp:posOffset>
            </wp:positionV>
            <wp:extent cx="4264025" cy="2964180"/>
            <wp:effectExtent l="0" t="0" r="3175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402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0500" w:rsidRDefault="001A0500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A0500" w:rsidRDefault="001A0500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A0500" w:rsidRDefault="001A0500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A0500" w:rsidRDefault="001A0500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A0500" w:rsidRDefault="001A0500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E4857" w:rsidRDefault="004E4857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E4857" w:rsidRDefault="004E4857" w:rsidP="004E4857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图三：手机端设备摆放示意图</w:t>
      </w:r>
    </w:p>
    <w:p w:rsidR="001A0500" w:rsidRPr="004E4857" w:rsidRDefault="001A0500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0"/>
          <w:szCs w:val="3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-169545</wp:posOffset>
            </wp:positionV>
            <wp:extent cx="4404360" cy="2818130"/>
            <wp:effectExtent l="0" t="0" r="15240" b="1270"/>
            <wp:wrapSquare wrapText="bothSides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500" w:rsidRDefault="001A0500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A0500" w:rsidRDefault="001A0500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A0500" w:rsidRDefault="001A0500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A0500" w:rsidRDefault="001A0500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A0500" w:rsidRDefault="001A0500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A0500" w:rsidRDefault="001A0500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A0500" w:rsidRDefault="001A0500" w:rsidP="004E4857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4.电脑端和移动端摄像头全程开启拍摄考试过程。移动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端拍摄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的视频通过“智试通”上传，请耐心等待全部视频上传完成，如提示上传失败，请选择重新上传，请考生务必确认佐证视频全部上传成功。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如出现视频拍摄角度不符合要求、无故中断视频录制等情况，都将影响成绩的有效性，由考生本人承担所有责任。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5.考试过程中，如出现系统故障等需要协助处理的问题，请考生使用考试界面下方的“求助”功能。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6.考试过程中，在线考试系统会全程对考生的行为进行监控，因此考生本人务必始终在监控视频范围内。同时考生所处考试场所不得有其他人员在场，一经发现，一律按违纪处理。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7.考试系统后台实时监控，全程录屏、录像，请注意自己的仪容仪表和行为举止。在考试期间禁止使用快捷键切屏、截屏，因此导致系统卡顿、退出的，所造成的后果由考生自行承担。不允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许多屏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登录，一经发现，一律按违纪处理。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8.考试过程中，考生若有疑似违纪行为，系统将自动记录，考试结束后由考务工作小组根据记录视频、电脑截屏、作答数据、监考员记录、系统日志等多种方式进行判断，其结果实属违纪的，一律按违纪处理。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9.考试过程中，如出现电脑断电的情形，可在解决问题之后，在考试时间内重新登录系统参加考试，但不延长考试时间。需要特别注意：电脑断电期间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请确保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移动端“智试通”全程录制考试过程。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考试结束时，系统将提示交卷，对于超时仍未交卷的考生，系统将进行强制交卷处理。在提交试卷后，请考生耐心等待数据上传，直至显示“交卷完成”。若上传失败，请及时拨打技术服务热线：400-808-3202（9:00—12:00，13:30—17:00）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11.考试结束后，在成绩公布前请勿卸载或删除“智试云”和“智试通”软件及相应的安装文件。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12.考生若没有按照要求进行登录、答题、保存、交卷，将不能正确记录相关信息，后果由考生承担。</w:t>
      </w:r>
    </w:p>
    <w:p w:rsidR="001A0500" w:rsidRDefault="00C22A99" w:rsidP="00C22A99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>
        <w:rPr>
          <w:rFonts w:ascii="Times New Roman" w:eastAsia="黑体" w:hAnsi="Times New Roman" w:cs="Times New Roman"/>
          <w:sz w:val="32"/>
          <w:szCs w:val="32"/>
        </w:rPr>
        <w:t>、成绩公布</w:t>
      </w:r>
    </w:p>
    <w:p w:rsidR="001A0500" w:rsidRDefault="00C22A99" w:rsidP="00C22A99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笔试结束后10个工作日内，将公布笔试成绩，请考生登录全国事业单位招聘网（http://www.qgsydw.com）查询成绩。</w:t>
      </w:r>
    </w:p>
    <w:p w:rsidR="001A0500" w:rsidRDefault="00C22A99" w:rsidP="00C22A99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</w:t>
      </w:r>
      <w:r>
        <w:rPr>
          <w:rFonts w:ascii="Times New Roman" w:eastAsia="黑体" w:hAnsi="Times New Roman" w:cs="Times New Roman"/>
          <w:sz w:val="32"/>
          <w:szCs w:val="32"/>
        </w:rPr>
        <w:t>、纪律要求</w:t>
      </w:r>
    </w:p>
    <w:p w:rsidR="001A0500" w:rsidRDefault="00C22A99" w:rsidP="00C22A99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（一）考生务必仔细阅读《考试违纪行为认定及处理办法》（附后），并严格遵守考试纪律。</w:t>
      </w:r>
    </w:p>
    <w:p w:rsidR="001A0500" w:rsidRDefault="00C22A99" w:rsidP="00C22A99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（二）考生须按照规定时间和要求准时参加考试，逾期未参</w:t>
      </w:r>
    </w:p>
    <w:p w:rsidR="001A0500" w:rsidRDefault="00C22A99" w:rsidP="00C22A99">
      <w:pPr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加考试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者视为自动放弃。</w:t>
      </w:r>
    </w:p>
    <w:p w:rsidR="001A0500" w:rsidRDefault="00C22A99" w:rsidP="00C22A99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（三）考生需严格服从工作人员的管理、监督和检查，如有替考、舞弊等行为，一经发现，即取消考试资格，并按照国家及省市有关规定处理。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八、咨询电话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技术服务热线：400-808-3202。</w:t>
      </w:r>
    </w:p>
    <w:p w:rsidR="001A0500" w:rsidRDefault="00C22A99" w:rsidP="00C22A99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咨询时间：</w:t>
      </w: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2022年11月21日至2022年11月</w:t>
      </w:r>
      <w:r w:rsidR="00541FE5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5日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（9:00—12:00，13:30—17:00）。</w:t>
      </w:r>
    </w:p>
    <w:sectPr w:rsidR="001A0500" w:rsidSect="001A0500">
      <w:footerReference w:type="default" r:id="rId9"/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050" w:rsidRDefault="00AF4050" w:rsidP="001A0500">
      <w:r>
        <w:separator/>
      </w:r>
    </w:p>
  </w:endnote>
  <w:endnote w:type="continuationSeparator" w:id="0">
    <w:p w:rsidR="00AF4050" w:rsidRDefault="00AF4050" w:rsidP="001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766"/>
    </w:sdtPr>
    <w:sdtEndPr>
      <w:rPr>
        <w:sz w:val="24"/>
        <w:szCs w:val="24"/>
      </w:rPr>
    </w:sdtEndPr>
    <w:sdtContent>
      <w:p w:rsidR="001A0500" w:rsidRDefault="00C22A99">
        <w:pPr>
          <w:pStyle w:val="a4"/>
          <w:jc w:val="right"/>
        </w:pPr>
        <w:r>
          <w:rPr>
            <w:rFonts w:hint="eastAsia"/>
            <w:sz w:val="30"/>
            <w:szCs w:val="30"/>
          </w:rPr>
          <w:t>-</w:t>
        </w:r>
        <w:r w:rsidR="0072694D"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 w:rsidR="0072694D">
          <w:rPr>
            <w:sz w:val="30"/>
            <w:szCs w:val="30"/>
          </w:rPr>
          <w:fldChar w:fldCharType="separate"/>
        </w:r>
        <w:r w:rsidR="00506128" w:rsidRPr="00506128">
          <w:rPr>
            <w:noProof/>
            <w:sz w:val="30"/>
            <w:szCs w:val="30"/>
            <w:lang w:val="zh-CN"/>
          </w:rPr>
          <w:t>8</w:t>
        </w:r>
        <w:r w:rsidR="0072694D"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>-</w:t>
        </w:r>
      </w:p>
    </w:sdtContent>
  </w:sdt>
  <w:p w:rsidR="001A0500" w:rsidRDefault="001A05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050" w:rsidRDefault="00AF4050" w:rsidP="001A0500">
      <w:r>
        <w:separator/>
      </w:r>
    </w:p>
  </w:footnote>
  <w:footnote w:type="continuationSeparator" w:id="0">
    <w:p w:rsidR="00AF4050" w:rsidRDefault="00AF4050" w:rsidP="001A0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MyZTlhN2Y3YjVmMTE3MDM3MmRmNzRjYjRiMDhiNWEifQ=="/>
  </w:docVars>
  <w:rsids>
    <w:rsidRoot w:val="00BC01FB"/>
    <w:rsid w:val="00035A15"/>
    <w:rsid w:val="000543C3"/>
    <w:rsid w:val="001A0500"/>
    <w:rsid w:val="001E45EC"/>
    <w:rsid w:val="001F3471"/>
    <w:rsid w:val="00210B07"/>
    <w:rsid w:val="00220A3D"/>
    <w:rsid w:val="002E1FCC"/>
    <w:rsid w:val="003016A2"/>
    <w:rsid w:val="00360FB4"/>
    <w:rsid w:val="003B5AA5"/>
    <w:rsid w:val="00490111"/>
    <w:rsid w:val="004E4857"/>
    <w:rsid w:val="00500231"/>
    <w:rsid w:val="00506128"/>
    <w:rsid w:val="00541FE5"/>
    <w:rsid w:val="00592EAC"/>
    <w:rsid w:val="005A109B"/>
    <w:rsid w:val="005C794B"/>
    <w:rsid w:val="0072694D"/>
    <w:rsid w:val="007279CF"/>
    <w:rsid w:val="00750876"/>
    <w:rsid w:val="00754419"/>
    <w:rsid w:val="007710FB"/>
    <w:rsid w:val="007D7B0B"/>
    <w:rsid w:val="00815223"/>
    <w:rsid w:val="00817B4A"/>
    <w:rsid w:val="00901ACC"/>
    <w:rsid w:val="00A24FEE"/>
    <w:rsid w:val="00A40851"/>
    <w:rsid w:val="00AA194B"/>
    <w:rsid w:val="00AA6E20"/>
    <w:rsid w:val="00AF4050"/>
    <w:rsid w:val="00BC01FB"/>
    <w:rsid w:val="00BC789B"/>
    <w:rsid w:val="00BE31FA"/>
    <w:rsid w:val="00BE5079"/>
    <w:rsid w:val="00C22A99"/>
    <w:rsid w:val="00CC12CC"/>
    <w:rsid w:val="00F245FD"/>
    <w:rsid w:val="00F532B8"/>
    <w:rsid w:val="00FC1062"/>
    <w:rsid w:val="012D0479"/>
    <w:rsid w:val="01315284"/>
    <w:rsid w:val="01687703"/>
    <w:rsid w:val="023962CD"/>
    <w:rsid w:val="067803E8"/>
    <w:rsid w:val="06826B71"/>
    <w:rsid w:val="07776052"/>
    <w:rsid w:val="090D6477"/>
    <w:rsid w:val="0A606373"/>
    <w:rsid w:val="0A71587A"/>
    <w:rsid w:val="0B6147F1"/>
    <w:rsid w:val="0BD1459C"/>
    <w:rsid w:val="0D662D48"/>
    <w:rsid w:val="0E5F6AD4"/>
    <w:rsid w:val="0F1A3804"/>
    <w:rsid w:val="100D13EE"/>
    <w:rsid w:val="10AD7440"/>
    <w:rsid w:val="10E8616A"/>
    <w:rsid w:val="118876B6"/>
    <w:rsid w:val="12EF558E"/>
    <w:rsid w:val="131E5E73"/>
    <w:rsid w:val="13495C7E"/>
    <w:rsid w:val="13C46A1B"/>
    <w:rsid w:val="14612B95"/>
    <w:rsid w:val="14905962"/>
    <w:rsid w:val="159E26D3"/>
    <w:rsid w:val="15BD05FB"/>
    <w:rsid w:val="15E53A98"/>
    <w:rsid w:val="160971F9"/>
    <w:rsid w:val="197A4834"/>
    <w:rsid w:val="19874772"/>
    <w:rsid w:val="1A0A6DED"/>
    <w:rsid w:val="1A40379E"/>
    <w:rsid w:val="1A9C608E"/>
    <w:rsid w:val="1B79633D"/>
    <w:rsid w:val="1DD91315"/>
    <w:rsid w:val="1E206F43"/>
    <w:rsid w:val="1F8E341F"/>
    <w:rsid w:val="1FB86CC0"/>
    <w:rsid w:val="208D6DA3"/>
    <w:rsid w:val="21705E38"/>
    <w:rsid w:val="221E19EC"/>
    <w:rsid w:val="22702F2C"/>
    <w:rsid w:val="23A10B26"/>
    <w:rsid w:val="23BD5235"/>
    <w:rsid w:val="25B032A3"/>
    <w:rsid w:val="280D5870"/>
    <w:rsid w:val="283F446A"/>
    <w:rsid w:val="28B430AA"/>
    <w:rsid w:val="2AFC4894"/>
    <w:rsid w:val="2B3C1135"/>
    <w:rsid w:val="2B65243A"/>
    <w:rsid w:val="2D722265"/>
    <w:rsid w:val="2F00025C"/>
    <w:rsid w:val="30BF439A"/>
    <w:rsid w:val="30F312A6"/>
    <w:rsid w:val="31E0281A"/>
    <w:rsid w:val="327B0795"/>
    <w:rsid w:val="346225A9"/>
    <w:rsid w:val="347F7F4B"/>
    <w:rsid w:val="35683DE9"/>
    <w:rsid w:val="36484E32"/>
    <w:rsid w:val="369A12F2"/>
    <w:rsid w:val="37F678DA"/>
    <w:rsid w:val="38476234"/>
    <w:rsid w:val="386F2B4A"/>
    <w:rsid w:val="38864738"/>
    <w:rsid w:val="3A295650"/>
    <w:rsid w:val="3AFB6043"/>
    <w:rsid w:val="3BF72598"/>
    <w:rsid w:val="3CAB1577"/>
    <w:rsid w:val="3CF820A2"/>
    <w:rsid w:val="3D5D11C3"/>
    <w:rsid w:val="3DD17B4D"/>
    <w:rsid w:val="3EE4206D"/>
    <w:rsid w:val="3F5860E5"/>
    <w:rsid w:val="4075369B"/>
    <w:rsid w:val="41A05B22"/>
    <w:rsid w:val="41B45A71"/>
    <w:rsid w:val="42295B17"/>
    <w:rsid w:val="425012F6"/>
    <w:rsid w:val="42CF2B62"/>
    <w:rsid w:val="43193DDE"/>
    <w:rsid w:val="43CC70A2"/>
    <w:rsid w:val="44402AEB"/>
    <w:rsid w:val="44B43CFC"/>
    <w:rsid w:val="44B9049C"/>
    <w:rsid w:val="45C0619F"/>
    <w:rsid w:val="465637C1"/>
    <w:rsid w:val="479229E6"/>
    <w:rsid w:val="47E27E7F"/>
    <w:rsid w:val="48D34A2F"/>
    <w:rsid w:val="4907292A"/>
    <w:rsid w:val="4B3C441E"/>
    <w:rsid w:val="4D1B0988"/>
    <w:rsid w:val="4D9A3C2A"/>
    <w:rsid w:val="4E557C94"/>
    <w:rsid w:val="4E9B7D9D"/>
    <w:rsid w:val="4F416B96"/>
    <w:rsid w:val="4F732AC8"/>
    <w:rsid w:val="4FD44B11"/>
    <w:rsid w:val="50F03FCE"/>
    <w:rsid w:val="52B146FB"/>
    <w:rsid w:val="53A04679"/>
    <w:rsid w:val="542F45F6"/>
    <w:rsid w:val="54403908"/>
    <w:rsid w:val="54A61249"/>
    <w:rsid w:val="54FE2E33"/>
    <w:rsid w:val="575371C8"/>
    <w:rsid w:val="5ABF233E"/>
    <w:rsid w:val="5BDE576D"/>
    <w:rsid w:val="5C7D31D8"/>
    <w:rsid w:val="5CDB3A5A"/>
    <w:rsid w:val="5FFB4B3F"/>
    <w:rsid w:val="602120CC"/>
    <w:rsid w:val="64A07804"/>
    <w:rsid w:val="6A4474EA"/>
    <w:rsid w:val="705F1D4E"/>
    <w:rsid w:val="707D50FC"/>
    <w:rsid w:val="70E60EF4"/>
    <w:rsid w:val="72632A06"/>
    <w:rsid w:val="72F5541E"/>
    <w:rsid w:val="7355410F"/>
    <w:rsid w:val="73F336CD"/>
    <w:rsid w:val="74590E5E"/>
    <w:rsid w:val="75595181"/>
    <w:rsid w:val="7779643D"/>
    <w:rsid w:val="77B5517C"/>
    <w:rsid w:val="780A371A"/>
    <w:rsid w:val="79757ED7"/>
    <w:rsid w:val="7AB23806"/>
    <w:rsid w:val="7B65510B"/>
    <w:rsid w:val="7E573431"/>
    <w:rsid w:val="7F60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A0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A0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A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A0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1A0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A0500"/>
    <w:rPr>
      <w:b/>
      <w:bCs/>
    </w:rPr>
  </w:style>
  <w:style w:type="character" w:styleId="a9">
    <w:name w:val="Hyperlink"/>
    <w:basedOn w:val="a0"/>
    <w:uiPriority w:val="99"/>
    <w:unhideWhenUsed/>
    <w:qFormat/>
    <w:rsid w:val="001A0500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1A050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050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A050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A05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3077</Words>
  <Characters>541</Characters>
  <Application>Microsoft Office Word</Application>
  <DocSecurity>0</DocSecurity>
  <Lines>4</Lines>
  <Paragraphs>7</Paragraphs>
  <ScaleCrop>false</ScaleCrop>
  <Company>HP Inc.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20</cp:revision>
  <cp:lastPrinted>2022-11-07T03:33:00Z</cp:lastPrinted>
  <dcterms:created xsi:type="dcterms:W3CDTF">2022-04-19T07:30:00Z</dcterms:created>
  <dcterms:modified xsi:type="dcterms:W3CDTF">2022-11-07T07:28:00Z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39D1D3CDE3754E18A4362CC1EBA58184</vt:lpwstr>
  </property>
</Properties>
</file>