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63" w:rsidRDefault="005F4693">
      <w:pPr>
        <w:pStyle w:val="a3"/>
        <w:widowControl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附件4：</w:t>
      </w:r>
    </w:p>
    <w:p w:rsidR="002E1263" w:rsidRDefault="002E1263">
      <w:pPr>
        <w:pStyle w:val="a3"/>
        <w:widowControl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2E1263" w:rsidRDefault="005F4693">
      <w:pPr>
        <w:pStyle w:val="a3"/>
        <w:widowControl/>
        <w:shd w:val="clear" w:color="auto" w:fill="FFFFFF"/>
        <w:spacing w:beforeAutospacing="0" w:afterAutospacing="0" w:line="580" w:lineRule="exact"/>
        <w:jc w:val="center"/>
        <w:rPr>
          <w:rFonts w:ascii="仿宋" w:eastAsia="仿宋" w:hAnsi="仿宋" w:cs="仿宋"/>
          <w:b/>
          <w:bCs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shd w:val="clear" w:color="auto" w:fill="FFFFFF"/>
        </w:rPr>
        <w:t>考生疫情防控须知</w:t>
      </w:r>
    </w:p>
    <w:p w:rsidR="002E1263" w:rsidRDefault="002E1263">
      <w:pPr>
        <w:pStyle w:val="a3"/>
        <w:widowControl/>
        <w:spacing w:beforeAutospacing="0" w:afterAutospacing="0" w:line="634" w:lineRule="atLeast"/>
        <w:ind w:right="158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2E1263" w:rsidRDefault="005F4693">
      <w:pPr>
        <w:pStyle w:val="a3"/>
        <w:widowControl/>
        <w:spacing w:beforeAutospacing="0" w:afterAutospacing="0" w:line="500" w:lineRule="exact"/>
        <w:ind w:right="159" w:firstLineChars="200" w:firstLine="640"/>
        <w:jc w:val="both"/>
      </w:pP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为保障广大考生和考务工作人员生命安全和身体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健康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请所有考生知悉、理解、配合、支持考试防疫的措施和要求。考试疫情防控措施会根据疫情形势和防疫要求动态调整，请密切关注考试所在地市最新疫情防控政策，积极配合和服从考试防疫相关检查和管理。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黑体" w:eastAsia="黑体" w:hAnsi="宋体" w:cs="黑体"/>
          <w:sz w:val="32"/>
          <w:szCs w:val="32"/>
          <w:shd w:val="clear" w:color="auto" w:fill="FFFFFF"/>
        </w:rPr>
        <w:t>一、考生分类管理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/>
          <w:sz w:val="32"/>
          <w:szCs w:val="32"/>
          <w:shd w:val="clear" w:color="auto" w:fill="FFFFFF"/>
        </w:rPr>
        <w:t>（一）</w:t>
      </w: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正常参加考试：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粤康码为绿码，有考前（以开考时间为准，下同）</w:t>
      </w:r>
      <w:r w:rsidR="00066A36" w:rsidRPr="000E19D8">
        <w:rPr>
          <w:rFonts w:ascii="Times New Roman" w:eastAsia="微软雅黑" w:hAnsi="Times New Roman" w:hint="eastAsia"/>
          <w:b/>
          <w:bCs/>
          <w:sz w:val="32"/>
          <w:szCs w:val="32"/>
          <w:shd w:val="clear" w:color="auto" w:fill="FFFFFF"/>
        </w:rPr>
        <w:t>48</w:t>
      </w:r>
      <w:r w:rsidRPr="000E19D8">
        <w:rPr>
          <w:rFonts w:ascii="仿宋_GB2312" w:eastAsia="仿宋_GB2312" w:hAnsi="宋体" w:cs="仿宋_GB2312" w:hint="eastAsia"/>
          <w:b/>
          <w:bCs/>
          <w:sz w:val="32"/>
          <w:szCs w:val="32"/>
          <w:shd w:val="clear" w:color="auto" w:fill="FFFFFF"/>
        </w:rPr>
        <w:t>小时内核酸检测阴性证明</w:t>
      </w:r>
      <w:r w:rsidRPr="000E19D8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（</w:t>
      </w:r>
      <w:r w:rsidR="00066A36" w:rsidRPr="000E19D8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广东省内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电子、纸质同等效力，下同），现场测量体温正常（体温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&lt;37.3℃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），</w:t>
      </w:r>
      <w:r w:rsidR="00FB5336" w:rsidRPr="00FB5336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跨省、跨市考生抵惠后开展一次“落地检”</w:t>
      </w:r>
      <w:r w:rsidR="00FB5336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且不存在下述不得参加考试情况的考生。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（二）不得参加考试：</w:t>
      </w:r>
    </w:p>
    <w:p w:rsidR="00484E1F" w:rsidRDefault="005F4693" w:rsidP="00484E1F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484E1F" w:rsidRPr="00484E1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84E1F">
        <w:rPr>
          <w:rFonts w:ascii="Times New Roman" w:eastAsia="仿宋_GB2312" w:hAnsi="Times New Roman" w:cs="Times New Roman"/>
          <w:sz w:val="32"/>
          <w:szCs w:val="32"/>
        </w:rPr>
        <w:t>粤康码为红码或黄码的考生；</w:t>
      </w:r>
    </w:p>
    <w:p w:rsidR="00484E1F" w:rsidRDefault="00484E1F" w:rsidP="00484E1F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 w:rsidRPr="000E19D8">
        <w:rPr>
          <w:rFonts w:eastAsia="仿宋_GB2312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:rsidR="00066A36" w:rsidRDefault="00484E1F" w:rsidP="00484E1F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正处于隔离治疗期的确诊病例、无症状感染者，隔离期未满的密切接触者，以及其他正处于集中隔离、居家隔离、居家健康监测的考生；</w:t>
      </w:r>
    </w:p>
    <w:p w:rsidR="002E1263" w:rsidRPr="00066A36" w:rsidRDefault="00484E1F" w:rsidP="00066A3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F4693" w:rsidRPr="00066A3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F4693" w:rsidRPr="00066A36"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 w:rsidR="005F4693" w:rsidRPr="00066A3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5F4693" w:rsidRPr="00066A36">
        <w:rPr>
          <w:rFonts w:ascii="Times New Roman" w:eastAsia="仿宋_GB2312" w:hAnsi="Times New Roman" w:cs="Times New Roman" w:hint="eastAsia"/>
          <w:sz w:val="32"/>
          <w:szCs w:val="32"/>
        </w:rPr>
        <w:t>天内，有国外或港台地区旅居史的考生；</w:t>
      </w:r>
      <w:r w:rsidRPr="00066A3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E1263" w:rsidRDefault="00484E1F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.</w:t>
      </w:r>
      <w:r w:rsidR="005F469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考前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F469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天内，有</w:t>
      </w:r>
      <w:r w:rsidR="005F469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高风险区</w:t>
      </w:r>
      <w:r w:rsidR="005F469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旅居史的考生；</w:t>
      </w:r>
    </w:p>
    <w:p w:rsidR="002E1263" w:rsidRDefault="00484E1F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考前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天内，有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低风险区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旅居史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且未完成“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F4693">
        <w:rPr>
          <w:rFonts w:ascii="Times New Roman" w:eastAsia="仿宋_GB2312" w:hAnsi="Times New Roman" w:cs="Times New Roman" w:hint="eastAsia"/>
          <w:sz w:val="32"/>
          <w:szCs w:val="32"/>
        </w:rPr>
        <w:t>检”的考生；</w:t>
      </w:r>
    </w:p>
    <w:p w:rsidR="002E1263" w:rsidRDefault="00484E1F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7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.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现场测量体温不正常（体温</w:t>
      </w:r>
      <w:r w:rsidR="005F4693">
        <w:rPr>
          <w:rFonts w:ascii="仿宋_GB2312" w:eastAsia="仿宋_GB2312" w:hAnsi="仿宋_GB2312" w:cs="仿宋_GB2312" w:hint="eastAsia"/>
          <w:sz w:val="32"/>
          <w:szCs w:val="32"/>
        </w:rPr>
        <w:t>≥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37.3℃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），在临时观察区适当休息后使用水银体温计</w:t>
      </w:r>
      <w:r w:rsidR="00066A36" w:rsidRPr="000E19D8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066A36" w:rsidRPr="000E19D8">
        <w:rPr>
          <w:rFonts w:ascii="Times New Roman" w:eastAsia="仿宋_GB2312" w:hAnsi="Times New Roman" w:cs="Times New Roman"/>
          <w:sz w:val="32"/>
          <w:szCs w:val="32"/>
        </w:rPr>
        <w:t>次</w:t>
      </w:r>
      <w:r w:rsidR="005F4693" w:rsidRPr="000E19D8">
        <w:rPr>
          <w:rFonts w:ascii="Times New Roman" w:eastAsia="仿宋_GB2312" w:hAnsi="Times New Roman" w:cs="Times New Roman"/>
          <w:sz w:val="32"/>
          <w:szCs w:val="32"/>
        </w:rPr>
        <w:t>测量体温仍然不正常</w:t>
      </w:r>
      <w:r w:rsidR="00066A36" w:rsidRPr="000E19D8">
        <w:rPr>
          <w:rFonts w:ascii="Times New Roman" w:eastAsia="仿宋_GB2312" w:hAnsi="Times New Roman" w:cs="Times New Roman"/>
          <w:sz w:val="32"/>
          <w:szCs w:val="32"/>
        </w:rPr>
        <w:t>且经</w:t>
      </w:r>
      <w:r w:rsidR="00066A36" w:rsidRPr="000E19D8">
        <w:rPr>
          <w:rFonts w:ascii="Times New Roman" w:eastAsia="仿宋_GB2312" w:hAnsi="Times New Roman" w:cs="Times New Roman"/>
          <w:sz w:val="32"/>
          <w:szCs w:val="32"/>
        </w:rPr>
        <w:lastRenderedPageBreak/>
        <w:t>考点防疫副主考研判后不适合参加考试</w:t>
      </w:r>
      <w:r w:rsidR="005F4693" w:rsidRPr="000E19D8">
        <w:rPr>
          <w:rFonts w:ascii="Times New Roman" w:eastAsia="仿宋_GB2312" w:hAnsi="Times New Roman" w:cs="Times New Roman"/>
          <w:sz w:val="32"/>
          <w:szCs w:val="32"/>
        </w:rPr>
        <w:t>的考生；</w:t>
      </w:r>
    </w:p>
    <w:p w:rsidR="002E1263" w:rsidRDefault="00484E1F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8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.</w:t>
      </w:r>
      <w:r w:rsidR="005F4693">
        <w:rPr>
          <w:rFonts w:ascii="Times New Roman" w:eastAsia="仿宋_GB2312" w:hAnsi="Times New Roman" w:cs="Times New Roman"/>
          <w:sz w:val="32"/>
          <w:szCs w:val="32"/>
        </w:rPr>
        <w:t>其他不符合正常参加考试情况的考生</w:t>
      </w:r>
      <w:r w:rsidR="00066A36" w:rsidRPr="000E19D8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066A36" w:rsidRPr="000E19D8">
        <w:rPr>
          <w:rFonts w:ascii="Times New Roman" w:eastAsia="仿宋_GB2312" w:hAnsi="Times New Roman" w:cs="Times New Roman" w:hint="eastAsia"/>
          <w:sz w:val="32"/>
          <w:szCs w:val="32"/>
        </w:rPr>
        <w:t>包括未按健康惠州微信公众号发布的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《风险区域来（返）惠人员健康管理措施》</w:t>
      </w:r>
      <w:r w:rsidR="00066A36" w:rsidRPr="000E19D8">
        <w:rPr>
          <w:rFonts w:ascii="Times New Roman" w:eastAsia="仿宋_GB2312" w:hAnsi="Times New Roman" w:cs="Times New Roman" w:hint="eastAsia"/>
          <w:sz w:val="32"/>
          <w:szCs w:val="32"/>
        </w:rPr>
        <w:t>防疫要求落实相关管控措施的，如需按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天居家隔离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+4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天居家健康监测、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</w:t>
      </w:r>
      <w:r w:rsidR="00066A36" w:rsidRPr="000E19D8">
        <w:rPr>
          <w:rFonts w:ascii="Times New Roman" w:eastAsia="仿宋_GB2312" w:hAnsi="Times New Roman" w:cs="Times New Roman"/>
          <w:b/>
          <w:bCs/>
          <w:sz w:val="32"/>
          <w:szCs w:val="32"/>
        </w:rPr>
        <w:t>天居家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健康监测、</w:t>
      </w:r>
      <w:r w:rsidR="00066A36" w:rsidRPr="000E19D8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="00066A36" w:rsidRPr="000E19D8">
        <w:rPr>
          <w:rFonts w:ascii="Times New Roman" w:eastAsia="仿宋_GB2312" w:hAnsi="Times New Roman" w:cs="Times New Roman"/>
          <w:b/>
          <w:bCs/>
          <w:sz w:val="32"/>
          <w:szCs w:val="32"/>
        </w:rPr>
        <w:t>天居家健康监测</w:t>
      </w:r>
      <w:r w:rsidR="00066A36" w:rsidRPr="000E19D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”管理的地区（以“健康惠州”微信公众号最新发布的地区为准）。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二、考前准备事项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（一）通过粤康码申报健康状况</w:t>
      </w:r>
    </w:p>
    <w:p w:rsidR="002E1263" w:rsidRDefault="00FB5336">
      <w:pPr>
        <w:pStyle w:val="a3"/>
        <w:widowControl/>
        <w:spacing w:beforeAutospacing="0" w:afterAutospacing="0" w:line="500" w:lineRule="exact"/>
        <w:ind w:firstLine="634"/>
        <w:jc w:val="both"/>
      </w:pPr>
      <w:r w:rsidRPr="00FB5336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考生须从考前7天</w:t>
      </w:r>
      <w:bookmarkStart w:id="0" w:name="_GoBack"/>
      <w:bookmarkEnd w:id="0"/>
      <w:r w:rsidRPr="00FB5336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起注册粤康码，</w:t>
      </w:r>
      <w:r w:rsidR="005F4693" w:rsidRPr="000E19D8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并自我监测有无发热</w:t>
      </w:r>
      <w:r w:rsidR="00066A36" w:rsidRPr="000E19D8">
        <w:rPr>
          <w:rFonts w:ascii="Times New Roman" w:eastAsia="仿宋_GB2312" w:hAnsi="Times New Roman"/>
          <w:sz w:val="32"/>
          <w:szCs w:val="32"/>
        </w:rPr>
        <w:t>（</w:t>
      </w:r>
      <w:r w:rsidR="00066A36" w:rsidRPr="000E19D8">
        <w:rPr>
          <w:rFonts w:ascii="仿宋_GB2312" w:eastAsia="仿宋_GB2312" w:hAnsi="仿宋_GB2312" w:cs="仿宋_GB2312" w:hint="eastAsia"/>
          <w:sz w:val="32"/>
          <w:szCs w:val="32"/>
        </w:rPr>
        <w:t>≥</w:t>
      </w:r>
      <w:r w:rsidR="00066A36" w:rsidRPr="000E19D8">
        <w:rPr>
          <w:rFonts w:ascii="Times New Roman" w:eastAsia="仿宋_GB2312" w:hAnsi="Times New Roman"/>
          <w:sz w:val="32"/>
          <w:szCs w:val="32"/>
        </w:rPr>
        <w:t>37.3℃</w:t>
      </w:r>
      <w:r w:rsidR="00066A36" w:rsidRPr="000E19D8">
        <w:rPr>
          <w:rFonts w:ascii="Times New Roman" w:eastAsia="仿宋_GB2312" w:hAnsi="Times New Roman"/>
          <w:sz w:val="32"/>
          <w:szCs w:val="32"/>
        </w:rPr>
        <w:t>）</w:t>
      </w:r>
      <w:r w:rsidR="005F4693" w:rsidRPr="000E19D8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、</w:t>
      </w:r>
      <w:r w:rsidR="005F4693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咳嗽、乏力等疑似症状。如果旅居史、接触史发生变化或出现相关症状，须及时在粤康码进行申报更新，有症状的到医疗机构及时就诊排查，排除新冠肺炎等重点传染病。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（二）考生须按要求提前准备考前</w:t>
      </w:r>
      <w:r w:rsidR="00066A36" w:rsidRPr="000E19D8">
        <w:rPr>
          <w:rStyle w:val="a4"/>
          <w:rFonts w:ascii="Times New Roman" w:eastAsia="微软雅黑" w:hAnsi="Times New Roman" w:hint="eastAsia"/>
          <w:sz w:val="32"/>
          <w:szCs w:val="32"/>
          <w:shd w:val="clear" w:color="auto" w:fill="FFFFFF"/>
        </w:rPr>
        <w:t>48</w:t>
      </w: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小时内广东省内核酸检测阴性证明。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（三）考生需自备一次性使用医用口罩或以上级别口罩。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（四）提前做好出行安排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所有考生考前非必要不参加聚集性活动。本省考生考前</w:t>
      </w:r>
      <w:r>
        <w:rPr>
          <w:rFonts w:ascii="Times New Roman" w:eastAsia="微软雅黑" w:hAnsi="Times New Roman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天内非必要不出省，非必要不出所在地市。考生要提前了解广东和考试所在地市的最新疫情防控政策措施，合理安排时间，落实核酸检测等健康管理措施。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  <w:jc w:val="both"/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注：①各地具体疫情防控政策可在微信“国务院客户端”小程序-便民服务“各地防控政策”栏目查询。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Chars="200" w:firstLine="640"/>
        <w:jc w:val="both"/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②全国高、低风险区可在“国务院客户端”微信小程序-“疫情风险等级查询”页面实时查询。</w:t>
      </w:r>
    </w:p>
    <w:p w:rsidR="002E1263" w:rsidRDefault="005F4693">
      <w:pPr>
        <w:pStyle w:val="a3"/>
        <w:widowControl/>
        <w:shd w:val="clear" w:color="auto" w:fill="FFFFFF"/>
        <w:spacing w:beforeAutospacing="0" w:afterAutospacing="0" w:line="500" w:lineRule="exact"/>
        <w:ind w:firstLine="634"/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考生应提前了解考点入口位置和前往路线。</w:t>
      </w:r>
    </w:p>
    <w:p w:rsidR="002E1263" w:rsidRDefault="005F4693">
      <w:pPr>
        <w:pStyle w:val="a3"/>
        <w:widowControl/>
        <w:shd w:val="clear" w:color="auto" w:fill="FFFFFF"/>
        <w:spacing w:beforeAutospacing="0" w:afterAutospacing="0" w:line="500" w:lineRule="exact"/>
        <w:ind w:firstLine="634"/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2E1263" w:rsidRDefault="005F4693">
      <w:pPr>
        <w:pStyle w:val="a3"/>
        <w:widowControl/>
        <w:shd w:val="clear" w:color="auto" w:fill="FFFFFF"/>
        <w:spacing w:beforeAutospacing="0" w:afterAutospacing="0" w:line="500" w:lineRule="exact"/>
        <w:ind w:firstLine="634"/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lastRenderedPageBreak/>
        <w:t>4.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在考点门口入场时，提前准备好身份证、</w:t>
      </w:r>
      <w:r w:rsidR="007F2A97" w:rsidRPr="00856CA0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笔试准考证、面试通知书</w:t>
      </w:r>
      <w:r w:rsidRPr="00856CA0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、粤康码、考前</w:t>
      </w:r>
      <w:r w:rsidR="007F2A97" w:rsidRPr="00856CA0">
        <w:rPr>
          <w:rFonts w:ascii="Times New Roman" w:eastAsia="微软雅黑" w:hAnsi="Times New Roman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小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时内的核酸检测阴性证明。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三、考试期间义务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（一）配合和服从防疫管理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所有考生在考点期间务必全程规范佩戴口罩，进行身份核验时须摘除口罩。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自觉配合完成检测流程后经规定通道前往考场，在规定区域活动，考后及时离开。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如有相应症状或经检测发现有异常情况的，要服从考务人员管理，接受“不得参加考试”“安排到隔离考场考试”等相关处置。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48"/>
      </w:pPr>
      <w:r>
        <w:rPr>
          <w:rStyle w:val="a4"/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（二）关注身体状况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考试期间考生出现发热（体温≥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37.3℃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）、咳嗽、乏力等不适症状，应及时报告并自觉服从考务人员管理，由卫生防疫人员研判是否可继续参加考试。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四、有关要求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（一）考生应认真阅读本防控须知和自行打印并签名《考生疫情防控承诺书》。</w:t>
      </w:r>
    </w:p>
    <w:p w:rsidR="002E1263" w:rsidRDefault="005F4693">
      <w:pPr>
        <w:pStyle w:val="a3"/>
        <w:widowControl/>
        <w:spacing w:beforeAutospacing="0" w:afterAutospacing="0" w:line="500" w:lineRule="exact"/>
        <w:ind w:firstLine="634"/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 w:rsidR="002E1263" w:rsidRDefault="002E1263">
      <w:pPr>
        <w:pStyle w:val="a3"/>
        <w:widowControl/>
        <w:spacing w:beforeAutospacing="0" w:afterAutospacing="0" w:line="210" w:lineRule="atLeast"/>
      </w:pPr>
    </w:p>
    <w:p w:rsidR="002E1263" w:rsidRDefault="002E1263">
      <w:pPr>
        <w:pStyle w:val="a3"/>
        <w:widowControl/>
        <w:spacing w:beforeAutospacing="0" w:afterAutospacing="0" w:line="210" w:lineRule="atLeast"/>
      </w:pPr>
    </w:p>
    <w:sectPr w:rsidR="002E1263" w:rsidSect="002E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A5" w:rsidRDefault="005674A5" w:rsidP="00066A36">
      <w:r>
        <w:separator/>
      </w:r>
    </w:p>
  </w:endnote>
  <w:endnote w:type="continuationSeparator" w:id="1">
    <w:p w:rsidR="005674A5" w:rsidRDefault="005674A5" w:rsidP="0006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A5" w:rsidRDefault="005674A5" w:rsidP="00066A36">
      <w:r>
        <w:separator/>
      </w:r>
    </w:p>
  </w:footnote>
  <w:footnote w:type="continuationSeparator" w:id="1">
    <w:p w:rsidR="005674A5" w:rsidRDefault="005674A5" w:rsidP="00066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YwMTY3NjMxZmFjNDgyYTRmZDM3Y2ZkMjM1OGZhNDUifQ=="/>
  </w:docVars>
  <w:rsids>
    <w:rsidRoot w:val="002E1263"/>
    <w:rsid w:val="00066A36"/>
    <w:rsid w:val="000E19D8"/>
    <w:rsid w:val="00226670"/>
    <w:rsid w:val="002E1263"/>
    <w:rsid w:val="00393C53"/>
    <w:rsid w:val="0041546A"/>
    <w:rsid w:val="00484E1F"/>
    <w:rsid w:val="005674A5"/>
    <w:rsid w:val="005F4693"/>
    <w:rsid w:val="007F2A97"/>
    <w:rsid w:val="008471B0"/>
    <w:rsid w:val="00856CA0"/>
    <w:rsid w:val="00982C0B"/>
    <w:rsid w:val="00AD5ED7"/>
    <w:rsid w:val="00AF2C62"/>
    <w:rsid w:val="00DA7247"/>
    <w:rsid w:val="00FB5336"/>
    <w:rsid w:val="091A704A"/>
    <w:rsid w:val="0E1D264A"/>
    <w:rsid w:val="11AA1EA7"/>
    <w:rsid w:val="1295519A"/>
    <w:rsid w:val="16D37681"/>
    <w:rsid w:val="1ABC3C65"/>
    <w:rsid w:val="20C03F6F"/>
    <w:rsid w:val="2712798A"/>
    <w:rsid w:val="2E765A2A"/>
    <w:rsid w:val="31E62A15"/>
    <w:rsid w:val="36B86646"/>
    <w:rsid w:val="39150A1B"/>
    <w:rsid w:val="3F1B0F63"/>
    <w:rsid w:val="3FFD0062"/>
    <w:rsid w:val="4158300A"/>
    <w:rsid w:val="45C95D06"/>
    <w:rsid w:val="47A117B3"/>
    <w:rsid w:val="49EC7913"/>
    <w:rsid w:val="4A4467DC"/>
    <w:rsid w:val="4D321AED"/>
    <w:rsid w:val="52BD60F3"/>
    <w:rsid w:val="607E0A12"/>
    <w:rsid w:val="6DB07EC0"/>
    <w:rsid w:val="79261BDD"/>
    <w:rsid w:val="7DBB6108"/>
    <w:rsid w:val="7E8D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E12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E1263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12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E1263"/>
    <w:rPr>
      <w:b/>
    </w:rPr>
  </w:style>
  <w:style w:type="character" w:styleId="a5">
    <w:name w:val="Hyperlink"/>
    <w:basedOn w:val="a0"/>
    <w:qFormat/>
    <w:rsid w:val="002E1263"/>
    <w:rPr>
      <w:color w:val="0000FF"/>
      <w:u w:val="single"/>
    </w:rPr>
  </w:style>
  <w:style w:type="paragraph" w:styleId="a6">
    <w:name w:val="header"/>
    <w:basedOn w:val="a"/>
    <w:link w:val="Char"/>
    <w:rsid w:val="0006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66A36"/>
    <w:rPr>
      <w:kern w:val="2"/>
      <w:sz w:val="18"/>
      <w:szCs w:val="18"/>
    </w:rPr>
  </w:style>
  <w:style w:type="paragraph" w:styleId="a7">
    <w:name w:val="footer"/>
    <w:basedOn w:val="a"/>
    <w:link w:val="Char0"/>
    <w:rsid w:val="0006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66A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229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2022-11-18T06:58:00Z</cp:lastPrinted>
  <dcterms:created xsi:type="dcterms:W3CDTF">2014-10-29T12:08:00Z</dcterms:created>
  <dcterms:modified xsi:type="dcterms:W3CDTF">2022-11-19T02:01:00Z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529AE2B9C760440E92FB33183D8D3E87</vt:lpwstr>
  </property>
</Properties>
</file>