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2022年南雄市百顺镇公开招聘村级组织员、政务员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曾雪丞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陈翠红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mNlZjYyNWZiNDg5MGM5ZmMzYWFiM2FjODFmOGIifQ=="/>
  </w:docVars>
  <w:rsids>
    <w:rsidRoot w:val="00000000"/>
    <w:rsid w:val="038E4E6F"/>
    <w:rsid w:val="0FDF2F37"/>
    <w:rsid w:val="26AA491A"/>
    <w:rsid w:val="3964730B"/>
    <w:rsid w:val="58682CF6"/>
    <w:rsid w:val="5A0F4D38"/>
    <w:rsid w:val="7C5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71</Characters>
  <Lines>0</Lines>
  <Paragraphs>0</Paragraphs>
  <TotalTime>4</TotalTime>
  <ScaleCrop>false</ScaleCrop>
  <LinksUpToDate>false</LinksUpToDate>
  <CharactersWithSpaces>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2022-10-08T09:33:00Z</dcterms:created>
  <dc:creator>董政</dc:creator>
  <cp:lastModifiedBy>86159</cp:lastModifiedBy>
  <dcterms:modified xsi:type="dcterms:W3CDTF">2022-12-01T07:58:26Z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723614F4306C4780A31874876C4663C1</vt:lpwstr>
  </property>
</Properties>
</file>