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00" w:lineRule="atLeast"/>
        <w:rPr>
          <w:rFonts w:hint="eastAsia" w:ascii="仿宋" w:hAnsi="仿宋" w:eastAsia="仿宋" w:cs="宋体"/>
          <w:b/>
          <w:bCs/>
          <w:color w:val="2E332D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2E332D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bCs/>
          <w:color w:val="2E332D"/>
          <w:kern w:val="0"/>
          <w:sz w:val="32"/>
          <w:szCs w:val="32"/>
          <w:lang w:val="en-US" w:eastAsia="zh-CN"/>
        </w:rPr>
        <w:t>1：</w:t>
      </w:r>
    </w:p>
    <w:p>
      <w:pPr>
        <w:widowControl/>
        <w:shd w:val="clear" w:color="auto" w:fill="FFFFFF"/>
        <w:wordWrap w:val="0"/>
        <w:spacing w:line="500" w:lineRule="atLeast"/>
        <w:jc w:val="center"/>
        <w:rPr>
          <w:rFonts w:ascii="宋体" w:hAnsi="宋体" w:eastAsia="宋体" w:cs="宋体"/>
          <w:color w:val="2E332D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101010"/>
          <w:spacing w:val="15"/>
          <w:kern w:val="0"/>
          <w:sz w:val="32"/>
          <w:szCs w:val="32"/>
          <w:shd w:val="clear" w:color="auto" w:fill="FFFFFF"/>
        </w:rPr>
        <w:t>肇庆市鼎湖区水利局招聘后沥泵站专项工作队拟聘用人员名单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1276"/>
        <w:gridCol w:w="1119"/>
        <w:gridCol w:w="1055"/>
        <w:gridCol w:w="122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考察结果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拟聘用情况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曾焕鹏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71.5 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TQ1OGQxYmM5MThiYTAzZjUwNjdhYWY2ZWRjNTQifQ=="/>
  </w:docVars>
  <w:rsids>
    <w:rsidRoot w:val="3F19305F"/>
    <w:rsid w:val="398049B3"/>
    <w:rsid w:val="3F1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97</Characters>
  <Lines>0</Lines>
  <Paragraphs>0</Paragraphs>
  <TotalTime>15</TotalTime>
  <ScaleCrop>false</ScaleCrop>
  <LinksUpToDate>false</LinksUpToDate>
  <CharactersWithSpaces>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2022-12-15T03:14:00Z</dcterms:created>
  <dc:creator>黎凯恩</dc:creator>
  <cp:lastModifiedBy>黎凯恩</cp:lastModifiedBy>
  <cp:lastPrinted>2022-12-15T03:20:19Z</cp:lastPrinted>
  <dcterms:modified xsi:type="dcterms:W3CDTF">2022-12-15T03:43:40Z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17F2FC12475141018DAE685F9B45B1E8</vt:lpwstr>
  </property>
</Properties>
</file>