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5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为增加高校毕业生招聘工作的透明度和公信力，进一步扩大民主、加强监督，根据中国石油高校毕业生招聘工作有关要求，经资格审查、专业考试、面试等程序，我单位提出以下拟录用人选，现将名单予以公示。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5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  如认为下列毕业生有不宜招录的情况，请在公示期间向我单位反映，纪检举报电话为0663-7601712。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（按姓名拼音排序）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招聘岗位：炼油化工装置操作岗（23010708）</w:t>
      </w:r>
    </w:p>
    <w:p>
      <w:pPr>
        <w:pStyle w:val="5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陈子杰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冯誉敬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湖南化工职业技术学院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何钰妃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贾文源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来顺龙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昆明冶金高等专科学校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黎向焬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李博贤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李焕泽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李君豪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江西现代职业技术学院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工业分析与检验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李业扬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湖南石油化工职业技术学院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李镇兵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李宗阳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辽宁石化职业技术学院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林秋南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林斯淇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吕梓瑶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马继伟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兰州石化职业技术大学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王德平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兰州石化职业技术大学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兰州石化职业技术大学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王乾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兰州石化职业技术大学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辽宁建筑职业学院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魏泽炫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谢源彬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兰州石化职业技术大学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炼油技术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徐振洋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昆明冶金高等专科学校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天津市职业大学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化工设备维修技术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曾令旺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张天硕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精细化学品生产技术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郑楚文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朱明泺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王泽杰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承德石油高等专科学校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周海涛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罗浩楠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黄飞流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陈泽锴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林盛发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湖南石油化工职业技术学院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李嘉俊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胡家骏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纪嘉杰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陈维桢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陈柏光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湖南石油化工职业技术学院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潘健杰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黄彦皓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李尚鸿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杨贤宇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湖南化工职业技术学院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卢智华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伍思康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黄浩明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广州工程技术职业学院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江晓鑫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黄鸿振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茂名职业技术学院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石油化工生产技术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招聘岗位：炼油化工储备技术岗（23010709）</w:t>
      </w:r>
    </w:p>
    <w:p>
      <w:pPr>
        <w:pStyle w:val="5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高郭楠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郭敏杰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重庆科技学院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马豫生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中国石油大学（北京）克拉玛依校区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王浩南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能源化学工程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杨蔓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张佳才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大连交通大学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张顺从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王首登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周咏柳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杨锴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贾舒涵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中国石油大学（北京）克拉玛依校区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林淏塬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夏枫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中国石油大学（北京）克拉玛依校区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蔡武锋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能源化学工程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郑宇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周梓烁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陈泊名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招聘岗位：机械设备储备技术岗（23010710）</w:t>
      </w:r>
    </w:p>
    <w:p>
      <w:pPr>
        <w:pStyle w:val="5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段星亚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湖南工程学院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何向平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齐鲁工业大学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杨圳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张增辉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中国石油大学（北京）克拉玛依校区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招聘岗位：供电装置储备技术岗（23010711）</w:t>
      </w:r>
    </w:p>
    <w:p>
      <w:pPr>
        <w:pStyle w:val="5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何明星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孙梓涛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仲恺农业工程学院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詹锦程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蔡松鹤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广东石油化工学院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林煜东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肇庆学院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42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招聘岗位：自动化储备技术岗（23010712）</w:t>
      </w:r>
    </w:p>
    <w:p>
      <w:pPr>
        <w:pStyle w:val="5"/>
      </w:pPr>
      <w:r>
        <w:t>窗体顶端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王献演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中南民族大学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张铭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</w:pPr>
      <w:r>
        <w:t>窗体底端</w:t>
      </w:r>
    </w:p>
    <w:p>
      <w:pPr>
        <w:pStyle w:val="5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0"/>
          <w:bottom w:val="single" w:color="EEEEEE" w:sz="6" w:space="0"/>
          <w:right w:val="single" w:color="EEEEEE" w:sz="6" w:space="70"/>
        </w:pBdr>
        <w:shd w:val="clear" w:fill="FFFFFF"/>
        <w:spacing w:before="300" w:beforeAutospacing="0" w:after="42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递补人选名单(按成绩排序)</w:t>
      </w:r>
    </w:p>
    <w:tbl>
      <w:tblPr>
        <w:tblW w:w="156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707"/>
        <w:gridCol w:w="3923"/>
        <w:gridCol w:w="3138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  <w:tblHeader/>
        </w:trPr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2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0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50" w:type="pct"/>
            <w:tcBorders>
              <w:bottom w:val="single" w:color="EEEEEE" w:sz="6" w:space="0"/>
            </w:tcBorders>
            <w:shd w:val="clear" w:color="auto" w:fill="EFEFEF"/>
            <w:tcMar>
              <w:top w:w="75" w:type="dxa"/>
              <w:bottom w:w="75" w:type="dxa"/>
              <w:right w:w="2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57" w:lineRule="atLeast"/>
              <w:ind w:left="0" w:right="0"/>
              <w:jc w:val="left"/>
              <w:textAlignment w:val="top"/>
              <w:rPr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是否优才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官桧锋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五邑大学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邢思维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赖欣瑶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陈雪莉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广东工业大学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0" w:type="auto"/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 w:color="auto" w:fill="F9F9F9"/>
            <w:tcMar>
              <w:right w:w="2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6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NGJkMWFhNTJjZDQ5ZTIyYjkyMWY2NmMzZWU1ZWUifQ=="/>
  </w:docVars>
  <w:rsids>
    <w:rsidRoot w:val="00000000"/>
    <w:rsid w:val="7D02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Tiya</cp:lastModifiedBy>
  <dcterms:modified xsi:type="dcterms:W3CDTF">2023-01-05T06:31:38Z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553E1CDD9769457C9924262801C3A609</vt:lpwstr>
  </property>
</Properties>
</file>