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79" w:rsidRDefault="00FF0660">
      <w:pPr>
        <w:pStyle w:val="a3"/>
        <w:widowControl/>
        <w:spacing w:line="500" w:lineRule="exact"/>
        <w:rPr>
          <w:rFonts w:ascii="仿宋_GB2312" w:eastAsia="仿宋_GB2312" w:hAnsi="Times New Roman" w:cs="仿宋_GB2312" w:hint="default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仿宋_GB2312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Times New Roman" w:cs="仿宋_GB2312"/>
          <w:bCs/>
          <w:color w:val="000000"/>
          <w:kern w:val="0"/>
          <w:sz w:val="32"/>
          <w:szCs w:val="32"/>
        </w:rPr>
        <w:t>：</w:t>
      </w:r>
    </w:p>
    <w:p w:rsidR="00333079" w:rsidRDefault="00FF0660">
      <w:pPr>
        <w:pStyle w:val="a3"/>
        <w:widowControl/>
        <w:spacing w:line="500" w:lineRule="exact"/>
        <w:jc w:val="center"/>
        <w:rPr>
          <w:rFonts w:ascii="黑体" w:eastAsia="黑体" w:hAnsi="Times New Roman" w:cs="黑体" w:hint="default"/>
          <w:bCs/>
          <w:color w:val="000000"/>
          <w:kern w:val="0"/>
          <w:sz w:val="44"/>
          <w:szCs w:val="44"/>
        </w:rPr>
      </w:pPr>
      <w:r>
        <w:rPr>
          <w:rFonts w:ascii="黑体" w:eastAsia="黑体" w:hAnsi="Times New Roman" w:cs="黑体"/>
          <w:bCs/>
          <w:color w:val="000000"/>
          <w:kern w:val="0"/>
          <w:sz w:val="44"/>
          <w:szCs w:val="44"/>
        </w:rPr>
        <w:t>面试考生须知</w:t>
      </w:r>
    </w:p>
    <w:p w:rsidR="00333079" w:rsidRDefault="00333079">
      <w:pPr>
        <w:snapToGrid w:val="0"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333079" w:rsidRDefault="00FF0660">
      <w:pPr>
        <w:spacing w:line="50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一、考生须按照公布的面试时间与考场安排，最迟在当天面试开考前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45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333079" w:rsidRDefault="00FF0660">
      <w:pPr>
        <w:spacing w:line="50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二、面试当天上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午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7:15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（下午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13:15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）没有</w:t>
      </w:r>
      <w:proofErr w:type="gramStart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进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入候考室</w:t>
      </w:r>
      <w:proofErr w:type="gramEnd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的考生，按自动放弃面试资格处理；对证件携带不齐的，取消面试资格。</w:t>
      </w:r>
    </w:p>
    <w:p w:rsidR="00333079" w:rsidRDefault="00FF0660">
      <w:pPr>
        <w:spacing w:line="50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三、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考生不得穿制服或有明显文字或图案标识的服装参加面试。</w:t>
      </w:r>
    </w:p>
    <w:p w:rsidR="00333079" w:rsidRDefault="00FF0660">
      <w:pPr>
        <w:spacing w:line="50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四、考生报到后，工作人员</w:t>
      </w:r>
      <w:proofErr w:type="gramStart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按排</w:t>
      </w:r>
      <w:proofErr w:type="gramEnd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名顺序组织考生抽签，决定面试的先后顺序，考生应按抽签确定的面试顺序进行面试。</w:t>
      </w:r>
    </w:p>
    <w:p w:rsidR="00333079" w:rsidRDefault="00FF0660">
      <w:pPr>
        <w:spacing w:line="50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五、面试开始后，工作人员按抽签顺序逐一引导考生进入面试室面试。</w:t>
      </w:r>
      <w:proofErr w:type="gramStart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候考考生</w:t>
      </w:r>
      <w:proofErr w:type="gramEnd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须</w:t>
      </w:r>
      <w:proofErr w:type="gramStart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在候考室</w:t>
      </w:r>
      <w:proofErr w:type="gramEnd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静候，不得喧哗，不得影响他人，应服从工作人员的管理。候考期间实行全封闭，考生不得擅自</w:t>
      </w:r>
      <w:proofErr w:type="gramStart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离开候考室</w:t>
      </w:r>
      <w:proofErr w:type="gramEnd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。需上洗手间的，须经工作人员同意，并由工作人员陪同前往。</w:t>
      </w:r>
      <w:proofErr w:type="gramStart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候考考生</w:t>
      </w:r>
      <w:proofErr w:type="gramEnd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需离开考场的，应书面提出申请，经考场主考同意</w:t>
      </w:r>
      <w:proofErr w:type="gramStart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后按弃考</w:t>
      </w:r>
      <w:proofErr w:type="gramEnd"/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处理。严禁任何人向考生传递试题信息。</w:t>
      </w:r>
    </w:p>
    <w:p w:rsidR="00333079" w:rsidRDefault="00FF0660">
      <w:pPr>
        <w:spacing w:line="50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六、考生必须以普通话回答评委提问。在面试中，应严格按照评委的提问回答，不得报告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、透露或暗示个人信息，其身份以抽签编码显示。考生对评委的提问不清楚的，可要求评委重新念题。</w:t>
      </w:r>
    </w:p>
    <w:p w:rsidR="00333079" w:rsidRDefault="00FF0660">
      <w:pPr>
        <w:spacing w:line="50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333079" w:rsidRDefault="00FF0660">
      <w:pPr>
        <w:spacing w:line="50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八、考生在面试完毕取得成绩回执后，应立即离开考场，不得在考场附近逗留。</w:t>
      </w:r>
      <w:bookmarkStart w:id="0" w:name="_GoBack"/>
      <w:bookmarkEnd w:id="0"/>
    </w:p>
    <w:p w:rsidR="00333079" w:rsidRDefault="00FF0660">
      <w:pPr>
        <w:spacing w:line="500" w:lineRule="exact"/>
        <w:ind w:firstLineChars="200" w:firstLine="600"/>
        <w:rPr>
          <w:rFonts w:ascii="仿宋_GB2312" w:eastAsia="仿宋_GB2312" w:hAnsi="Times New Roman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九、考生应接受现场工作人员的管理，对违反面试规定的，将按照</w:t>
      </w:r>
      <w:r w:rsidRPr="00FF0660">
        <w:rPr>
          <w:rFonts w:ascii="仿宋_GB2312" w:eastAsia="仿宋_GB2312" w:hAnsi="Times New Roman" w:cs="仿宋_GB2312"/>
          <w:kern w:val="0"/>
          <w:sz w:val="30"/>
          <w:szCs w:val="30"/>
          <w:lang w:bidi="ar"/>
        </w:rPr>
        <w:t>《事业单位公开招聘违纪违规行为处理规定》</w:t>
      </w:r>
      <w:r>
        <w:rPr>
          <w:rFonts w:ascii="仿宋_GB2312" w:eastAsia="仿宋_GB2312" w:hAnsi="Times New Roman" w:cs="仿宋_GB2312" w:hint="eastAsia"/>
          <w:kern w:val="0"/>
          <w:sz w:val="30"/>
          <w:szCs w:val="30"/>
          <w:lang w:bidi="ar"/>
        </w:rPr>
        <w:t>进行严肃处理。</w:t>
      </w:r>
    </w:p>
    <w:sectPr w:rsidR="00333079">
      <w:pgSz w:w="11906" w:h="16838"/>
      <w:pgMar w:top="1162" w:right="1417" w:bottom="1135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ODFlMDkyZjQ0MjBkNTFhZTUzMTlkZGNkMmVmNzkifQ=="/>
  </w:docVars>
  <w:rsids>
    <w:rsidRoot w:val="674F2257"/>
    <w:rsid w:val="00333079"/>
    <w:rsid w:val="00FF0660"/>
    <w:rsid w:val="05ED5711"/>
    <w:rsid w:val="5AF6648C"/>
    <w:rsid w:val="61256A8B"/>
    <w:rsid w:val="64B815E8"/>
    <w:rsid w:val="674F2257"/>
    <w:rsid w:val="70661C93"/>
    <w:rsid w:val="B9ADB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Times New Roman" w:hint="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Times New Roman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KFC</dc:creator>
  <cp:lastModifiedBy>微软用户</cp:lastModifiedBy>
  <cp:revision>2</cp:revision>
  <dcterms:created xsi:type="dcterms:W3CDTF">2020-07-17T09:28:00Z</dcterms:created>
  <dcterms:modified xsi:type="dcterms:W3CDTF">2023-01-12T07:00:00Z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9CC07A5C477B46ACA75073696AC98CFE</vt:lpwstr>
  </property>
</Properties>
</file>