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val="0"/>
          <w:sz w:val="44"/>
          <w:szCs w:val="32"/>
        </w:rPr>
      </w:pPr>
      <w:r>
        <w:rPr>
          <w:rFonts w:hint="eastAsia" w:ascii="宋体" w:hAnsi="宋体" w:eastAsia="宋体" w:cs="宋体"/>
          <w:b w:val="0"/>
          <w:sz w:val="44"/>
          <w:szCs w:val="32"/>
        </w:rPr>
        <w:t>深圳市南山区学前教育发展中心2023年2月</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宋体" w:cs="方正小标宋简体"/>
          <w:b w:val="0"/>
          <w:sz w:val="44"/>
          <w:szCs w:val="32"/>
          <w:lang w:eastAsia="zh-CN"/>
        </w:rPr>
      </w:pPr>
      <w:r>
        <w:rPr>
          <w:rFonts w:hint="eastAsia" w:ascii="宋体" w:hAnsi="宋体" w:eastAsia="宋体" w:cs="宋体"/>
          <w:b w:val="0"/>
          <w:sz w:val="44"/>
          <w:szCs w:val="32"/>
        </w:rPr>
        <w:t>公开招聘工作人员</w:t>
      </w:r>
      <w:r>
        <w:rPr>
          <w:rFonts w:hint="eastAsia" w:ascii="宋体" w:hAnsi="宋体" w:cs="宋体"/>
          <w:b w:val="0"/>
          <w:sz w:val="44"/>
          <w:szCs w:val="32"/>
          <w:lang w:val="en-US" w:eastAsia="zh-CN"/>
        </w:rPr>
        <w:t>考场规则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rPr>
      </w:pPr>
      <w:r>
        <w:rPr>
          <w:rFonts w:hint="eastAsia" w:ascii="仿宋" w:hAnsi="仿宋" w:eastAsia="仿宋" w:cs="仿宋"/>
          <w:b w:val="0"/>
          <w:sz w:val="32"/>
          <w:szCs w:val="32"/>
        </w:rPr>
        <w:t>一、考生应在考试开始前</w:t>
      </w:r>
      <w:r>
        <w:rPr>
          <w:rFonts w:hint="eastAsia" w:ascii="仿宋" w:hAnsi="仿宋" w:eastAsia="仿宋" w:cs="仿宋"/>
          <w:b w:val="0"/>
          <w:sz w:val="32"/>
          <w:szCs w:val="32"/>
          <w:lang w:val="en-US" w:eastAsia="zh-CN"/>
        </w:rPr>
        <w:t>4</w:t>
      </w:r>
      <w:r>
        <w:rPr>
          <w:rFonts w:hint="eastAsia" w:ascii="仿宋" w:hAnsi="仿宋" w:eastAsia="仿宋" w:cs="仿宋"/>
          <w:b w:val="0"/>
          <w:sz w:val="32"/>
          <w:szCs w:val="32"/>
        </w:rPr>
        <w:t>0分钟到达考场，向监考人员出示有效居民身份证，核对考场号后进入考场，对号入座后将有效居民身份证放在桌面右上角。</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rPr>
      </w:pPr>
      <w:r>
        <w:rPr>
          <w:rFonts w:hint="eastAsia" w:ascii="仿宋" w:hAnsi="仿宋" w:eastAsia="仿宋" w:cs="仿宋"/>
          <w:b w:val="0"/>
          <w:sz w:val="32"/>
          <w:szCs w:val="32"/>
        </w:rPr>
        <w:t>二、考试开始30分钟内不得离场，开考30分钟后</w:t>
      </w:r>
      <w:r>
        <w:rPr>
          <w:rFonts w:hint="eastAsia" w:ascii="仿宋" w:hAnsi="仿宋" w:eastAsia="仿宋" w:cs="仿宋"/>
          <w:b w:val="0"/>
          <w:sz w:val="32"/>
          <w:szCs w:val="32"/>
          <w:lang w:val="en-US" w:eastAsia="zh-CN"/>
        </w:rPr>
        <w:t>迟到考生</w:t>
      </w:r>
      <w:bookmarkStart w:id="0" w:name="_GoBack"/>
      <w:bookmarkEnd w:id="0"/>
      <w:r>
        <w:rPr>
          <w:rFonts w:hint="eastAsia" w:ascii="仿宋" w:hAnsi="仿宋" w:eastAsia="仿宋" w:cs="仿宋"/>
          <w:b w:val="0"/>
          <w:sz w:val="32"/>
          <w:szCs w:val="32"/>
        </w:rPr>
        <w:t>不得入场。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rPr>
      </w:pPr>
      <w:r>
        <w:rPr>
          <w:rFonts w:hint="eastAsia" w:ascii="仿宋" w:hAnsi="仿宋" w:eastAsia="仿宋" w:cs="仿宋"/>
          <w:b w:val="0"/>
          <w:sz w:val="32"/>
          <w:szCs w:val="32"/>
        </w:rPr>
        <w:t>三、考生应按照规定携带答题用具，包括黑色墨水的钢笔或签字笔、2B铅笔、卷笔刀、橡皮擦等。开考后不得传递任何物品。</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rPr>
      </w:pPr>
      <w:r>
        <w:rPr>
          <w:rFonts w:hint="eastAsia" w:ascii="仿宋" w:hAnsi="仿宋" w:eastAsia="仿宋" w:cs="仿宋"/>
          <w:b w:val="0"/>
          <w:sz w:val="32"/>
          <w:szCs w:val="32"/>
        </w:rPr>
        <w:t>四、严禁将各种电子、通信、计算、摄录、存储设备及其他无关物品带至座位。已带入考场的须切断电源并放在监考人员指定的位置。将上述设备物品带至座位的，一律按照相关规定处理。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rPr>
      </w:pPr>
      <w:r>
        <w:rPr>
          <w:rFonts w:hint="eastAsia" w:ascii="仿宋" w:hAnsi="仿宋" w:eastAsia="仿宋" w:cs="仿宋"/>
          <w:b w:val="0"/>
          <w:sz w:val="32"/>
          <w:szCs w:val="32"/>
        </w:rPr>
        <w:t>五、试卷和答题卡发放后，考生须首先在规定位置用黑色墨水的钢笔或签字笔准确填写本人姓名</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身份证号</w:t>
      </w:r>
      <w:r>
        <w:rPr>
          <w:rFonts w:hint="eastAsia" w:ascii="仿宋" w:hAnsi="仿宋" w:eastAsia="仿宋" w:cs="仿宋"/>
          <w:b w:val="0"/>
          <w:sz w:val="32"/>
          <w:szCs w:val="32"/>
        </w:rPr>
        <w:t>及科目代码，并用2B铅笔填涂相应的信息点。答题卡上不得做其他标记。</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rPr>
      </w:pPr>
      <w:r>
        <w:rPr>
          <w:rFonts w:hint="eastAsia" w:ascii="仿宋" w:hAnsi="仿宋" w:eastAsia="仿宋" w:cs="仿宋"/>
          <w:b w:val="0"/>
          <w:sz w:val="32"/>
          <w:szCs w:val="32"/>
        </w:rPr>
        <w:t>六、考试开始铃响后方可答题。考生须严格按照答题要求，在规定的区域内作答，超出答题区域或不按要求作答的一律无效。</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rPr>
      </w:pPr>
      <w:r>
        <w:rPr>
          <w:rFonts w:hint="eastAsia" w:ascii="仿宋" w:hAnsi="仿宋" w:eastAsia="仿宋" w:cs="仿宋"/>
          <w:b w:val="0"/>
          <w:sz w:val="32"/>
          <w:szCs w:val="32"/>
        </w:rPr>
        <w:t>七、考生不得要求监考人员解释试题，如遇试卷分发错误、页码序号不对、字迹模糊或答题卡有折皱、污点等问题，应举手询问。</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rPr>
      </w:pPr>
      <w:r>
        <w:rPr>
          <w:rFonts w:hint="eastAsia" w:ascii="仿宋" w:hAnsi="仿宋" w:eastAsia="仿宋" w:cs="仿宋"/>
          <w:b w:val="0"/>
          <w:sz w:val="32"/>
          <w:szCs w:val="32"/>
        </w:rPr>
        <w:t>八、考试期间考生须保持安静，禁止吸烟。不得交头接耳、左顾右盼，不得擅自离开座位，不得抄录试题或与试题相关的内容。严禁抄袭，严禁窥视他人答案或为他人窥视提供便利，严禁交换试卷、答题卡及其他答题材料。</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rPr>
      </w:pPr>
      <w:r>
        <w:rPr>
          <w:rFonts w:hint="eastAsia" w:ascii="仿宋" w:hAnsi="仿宋" w:eastAsia="仿宋" w:cs="仿宋"/>
          <w:b w:val="0"/>
          <w:sz w:val="32"/>
          <w:szCs w:val="32"/>
        </w:rPr>
        <w:t>九、考试结束铃响，考生须立即停止作答，将试卷、答题卡分别翻放在桌面上，经监考人员清点无误，并获监考人员允许后方可离开考场。严禁将试卷、答题卡及草稿纸带出考场。交卷后不得在考场及周边区域逗留、喧哗。</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rPr>
        <w:t>十、考生须遵守考试纪律，服从考试工作人员管理，接受监考人员的监督和检查，有违纪违规行为的，按《事业单位公开招聘违纪违规行为处理规定》（人社部令第35号）处理</w:t>
      </w:r>
      <w:r>
        <w:rPr>
          <w:rFonts w:hint="eastAsia" w:ascii="仿宋" w:hAnsi="仿宋" w:eastAsia="仿宋" w:cs="仿宋"/>
          <w:b w:val="0"/>
          <w:sz w:val="32"/>
          <w:szCs w:val="32"/>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C2F06"/>
    <w:rsid w:val="06157C66"/>
    <w:rsid w:val="15B23D72"/>
    <w:rsid w:val="168116EE"/>
    <w:rsid w:val="198F5F91"/>
    <w:rsid w:val="25F8649B"/>
    <w:rsid w:val="26D744AC"/>
    <w:rsid w:val="376840D9"/>
    <w:rsid w:val="39791D5D"/>
    <w:rsid w:val="45493BA1"/>
    <w:rsid w:val="45904157"/>
    <w:rsid w:val="480570C7"/>
    <w:rsid w:val="52FC482E"/>
    <w:rsid w:val="55672B64"/>
    <w:rsid w:val="57E2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2023-02-14T06:44:00Z</dcterms:created>
  <dc:creator>A804-DF</dc:creator>
  <cp:lastModifiedBy>孙荣凯</cp:lastModifiedBy>
  <cp:lastPrinted>2023-02-16T08:10:00Z</cp:lastPrinted>
  <dcterms:modified xsi:type="dcterms:W3CDTF">2023-02-16T10:15:21Z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