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840"/>
        <w:gridCol w:w="3030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广州市花都区2023年赴国内知名高校设点招聘事业单位专业人才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报名提交材料目录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携带材料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2023年国内普通高校应届毕业生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个人简历（附彩色照片）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毕业生就业推荐表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学生证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学籍在线验证报告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登录学信网https://www.chsi.com.cn/在线验证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2021年、2022年国内普通高校毕业生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个人简历（附彩色照片）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毕业证书、学位证书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审查原件，提供复印件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学历认证报告、学位验证报告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登录学信网https://www.chsi.com.cn/在线验证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单位同意报考证明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港澳、国外留学归国人员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个人简历（附彩色照片）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成绩单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毕业证书、学位证书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1.审查原件，提供复印件；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2.以研究生学历报考人员，应另外提供本科阶段学历学位材料；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3.如学历学位证书如还未获得，请按照模板填写《港澳、国外留学归国人员学历学位承诺书》（见下页附件）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教育部留学服务中心出具的《香港、澳门特别行政区学历学位认证书》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港澳留学人员提供。如还未获得，以《港澳、国外留学归国人员学历学位承诺书》暂代。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教育部留学服务中心出具的《国外学历学位认证书》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国外留学归国人员提供。如还未获得，以《港澳、国外留学归国人员学历学位承诺书》暂代。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单位同意报考证明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在职人员提供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港澳、国外留学归国人员学历学位承诺书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用于参加广州市花都区2023年事业单位专业人才招聘的学历、学位信息真实、准确、有效，于2023年7月31日前可获得该学历证书、学位证书及教育部留学服务中心出具的《香港、澳门特别行政区学历学位认证书》/《国外学历学位认证书》，如有虚假不实之处或逾期未提供，愿意承担包括取消考试及聘用资格在内的一切后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jc w:val="right"/>
        <w:textAlignment w:val="auto"/>
        <w:rPr>
          <w:rFonts w:hint="default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承 诺 人：                       </w:t>
      </w:r>
    </w:p>
    <w:p>
      <w:pPr>
        <w:jc w:val="right"/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承诺时间：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M0ODJhYjc5NjkwZTBhODA0ZTBmZmJiNmU5MTYifQ=="/>
  </w:docVars>
  <w:rsids>
    <w:rsidRoot w:val="273146FD"/>
    <w:rsid w:val="02716D90"/>
    <w:rsid w:val="092263E9"/>
    <w:rsid w:val="273146FD"/>
    <w:rsid w:val="615609BA"/>
    <w:rsid w:val="7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2023-03-09T04:50:00Z</dcterms:created>
  <dc:creator>今天写论文了吗</dc:creator>
  <cp:lastModifiedBy>今天写论文了吗</cp:lastModifiedBy>
  <cp:lastPrinted>2023-03-29T01:54:00Z</cp:lastPrinted>
  <dcterms:modified xsi:type="dcterms:W3CDTF">2023-03-29T02:19:36Z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2E2629B51EE1499F8C43AEA7144BE1E3</vt:lpwstr>
  </property>
</Properties>
</file>