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C5" w:rsidRDefault="009D19C5" w:rsidP="009D19C5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/>
          <w:b/>
          <w:bCs/>
          <w:sz w:val="44"/>
          <w:szCs w:val="44"/>
        </w:rPr>
        <w:t>20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23</w:t>
      </w:r>
      <w:r>
        <w:rPr>
          <w:rFonts w:ascii="华文中宋" w:eastAsia="华文中宋" w:hAnsi="华文中宋"/>
          <w:b/>
          <w:bCs/>
          <w:sz w:val="44"/>
          <w:szCs w:val="44"/>
        </w:rPr>
        <w:t>年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潮州市潮安区人民法院公开招聘</w:t>
      </w:r>
    </w:p>
    <w:p w:rsidR="00131A37" w:rsidRDefault="009D19C5" w:rsidP="009D19C5">
      <w:pPr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第二批合同制书记员</w:t>
      </w:r>
      <w:r w:rsidR="00E57B5A" w:rsidRPr="009D19C5">
        <w:rPr>
          <w:rFonts w:ascii="华文中宋" w:eastAsia="华文中宋" w:hAnsi="华文中宋" w:hint="eastAsia"/>
          <w:b/>
          <w:bCs/>
          <w:sz w:val="44"/>
          <w:szCs w:val="44"/>
        </w:rPr>
        <w:t>考试总成绩公告</w:t>
      </w:r>
      <w:bookmarkEnd w:id="0"/>
    </w:p>
    <w:p w:rsidR="00131A37" w:rsidRDefault="00131A37" w:rsidP="00924EF7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1A37" w:rsidRDefault="00E57B5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</w:t>
      </w:r>
      <w:r w:rsidR="009D19C5" w:rsidRPr="009D19C5">
        <w:rPr>
          <w:rFonts w:ascii="仿宋_GB2312" w:eastAsia="仿宋_GB2312" w:hAnsi="仿宋_GB2312" w:cs="仿宋_GB2312" w:hint="eastAsia"/>
          <w:kern w:val="0"/>
          <w:sz w:val="32"/>
          <w:szCs w:val="32"/>
        </w:rPr>
        <w:t>潮州市潮安区人民法院关于2023年公开招聘第二批合同制书记员的工作方案</w:t>
      </w:r>
      <w:r>
        <w:rPr>
          <w:rFonts w:ascii="仿宋_GB2312" w:eastAsia="仿宋_GB2312" w:hAnsi="宋体" w:hint="eastAsia"/>
          <w:sz w:val="32"/>
          <w:szCs w:val="32"/>
        </w:rPr>
        <w:t>》，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本院2023年公开招聘</w:t>
      </w:r>
      <w:r w:rsidR="009D19C5">
        <w:rPr>
          <w:rFonts w:ascii="仿宋_GB2312" w:eastAsia="仿宋_GB2312" w:hAnsi="仿宋_GB2312" w:cs="仿宋_GB2312" w:hint="eastAsia"/>
          <w:kern w:val="0"/>
          <w:sz w:val="32"/>
          <w:szCs w:val="32"/>
        </w:rPr>
        <w:t>第二批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合同制书记员面试工作于2023年</w:t>
      </w:r>
      <w:r w:rsidR="009D19C5"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9D19C5">
        <w:rPr>
          <w:rFonts w:ascii="仿宋_GB2312" w:eastAsia="仿宋_GB2312" w:hAnsi="仿宋_GB2312" w:cs="仿宋_GB2312" w:hint="eastAsia"/>
          <w:kern w:val="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日举行，现将面试结束后的考试总成绩（考试总成绩=笔试成绩×50%+面试成绩×50%）按高低顺序公布如下（详见附件）。</w:t>
      </w:r>
    </w:p>
    <w:p w:rsidR="00131A37" w:rsidRDefault="00E57B5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r w:rsidR="005D7515">
        <w:rPr>
          <w:rFonts w:ascii="仿宋_GB2312" w:eastAsia="仿宋_GB2312" w:hAnsi="宋体" w:hint="eastAsia"/>
          <w:sz w:val="32"/>
          <w:szCs w:val="32"/>
        </w:rPr>
        <w:t>《</w:t>
      </w:r>
      <w:r w:rsidR="005D7515" w:rsidRPr="009D19C5">
        <w:rPr>
          <w:rFonts w:ascii="仿宋_GB2312" w:eastAsia="仿宋_GB2312" w:hAnsi="仿宋_GB2312" w:cs="仿宋_GB2312" w:hint="eastAsia"/>
          <w:kern w:val="0"/>
          <w:sz w:val="32"/>
          <w:szCs w:val="32"/>
        </w:rPr>
        <w:t>潮州市潮安区人民法院关于2023年公开招聘第二批合同制书记员的工作方案</w:t>
      </w:r>
      <w:r w:rsidR="005D751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，在考试总成绩合格的考生中，按总成绩高低的顺序等额确定职位体检人员名单。</w:t>
      </w:r>
      <w:r w:rsidR="005D7515">
        <w:rPr>
          <w:rFonts w:ascii="仿宋_GB2312" w:eastAsia="仿宋_GB2312" w:hAnsi="华文中宋"/>
          <w:sz w:val="32"/>
          <w:szCs w:val="32"/>
        </w:rPr>
        <w:t>考试总成绩相同的</w:t>
      </w:r>
      <w:r w:rsidR="005D7515">
        <w:rPr>
          <w:rFonts w:ascii="仿宋_GB2312" w:eastAsia="仿宋_GB2312" w:hAnsi="华文中宋" w:hint="eastAsia"/>
          <w:sz w:val="32"/>
          <w:szCs w:val="32"/>
        </w:rPr>
        <w:t>人员</w:t>
      </w:r>
      <w:r w:rsidR="005D7515">
        <w:rPr>
          <w:rFonts w:ascii="仿宋_GB2312" w:eastAsia="仿宋_GB2312" w:hAnsi="华文中宋"/>
          <w:sz w:val="32"/>
          <w:szCs w:val="32"/>
        </w:rPr>
        <w:t>按</w:t>
      </w:r>
      <w:r w:rsidR="005D7515">
        <w:rPr>
          <w:rFonts w:ascii="仿宋_GB2312" w:eastAsia="仿宋_GB2312" w:hAnsi="华文中宋" w:hint="eastAsia"/>
          <w:sz w:val="32"/>
          <w:szCs w:val="32"/>
        </w:rPr>
        <w:t>笔试</w:t>
      </w:r>
      <w:r w:rsidR="005D7515">
        <w:rPr>
          <w:rFonts w:ascii="仿宋_GB2312" w:eastAsia="仿宋_GB2312" w:hAnsi="华文中宋"/>
          <w:sz w:val="32"/>
          <w:szCs w:val="32"/>
        </w:rPr>
        <w:t>成绩高低确定排名顺序</w:t>
      </w:r>
      <w:r w:rsidR="005D7515">
        <w:rPr>
          <w:rFonts w:ascii="仿宋_GB2312" w:eastAsia="仿宋_GB2312" w:hAnsi="华文中宋" w:hint="eastAsia"/>
          <w:sz w:val="32"/>
          <w:szCs w:val="32"/>
        </w:rPr>
        <w:t>，如笔试、面试成绩也相同，以笔试公共基础知识得分</w:t>
      </w:r>
      <w:r w:rsidR="005D7515">
        <w:rPr>
          <w:rFonts w:ascii="仿宋_GB2312" w:eastAsia="仿宋_GB2312" w:hAnsi="华文中宋"/>
          <w:sz w:val="32"/>
          <w:szCs w:val="32"/>
        </w:rPr>
        <w:t>确定排名顺序。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招聘考试总成绩保留1年，自成绩公布之日起计算。在成绩保留期内，出现合同制书记员岗位人员空缺的，可在考试总成绩合格人员范围内，按考试总成绩由高到低的顺序依次递补聘用人员，请入围体检的考生注意关注潮州市潮安区人民法院官网信息，保持电话联络畅通。</w:t>
      </w:r>
    </w:p>
    <w:p w:rsidR="00131A37" w:rsidRDefault="00131A3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1A37" w:rsidRDefault="00E57B5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附件：《潮州市潮安区人民法院2023年公开招聘</w:t>
      </w:r>
      <w:r w:rsidR="009D19C5">
        <w:rPr>
          <w:rFonts w:ascii="仿宋_GB2312" w:eastAsia="仿宋_GB2312" w:hAnsi="仿宋_GB2312" w:cs="仿宋_GB2312" w:hint="eastAsia"/>
          <w:kern w:val="0"/>
          <w:sz w:val="32"/>
          <w:szCs w:val="32"/>
        </w:rPr>
        <w:t>第二批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合同制书记员考试总成绩》</w:t>
      </w:r>
    </w:p>
    <w:p w:rsidR="00131A37" w:rsidRDefault="00131A37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1A37" w:rsidRDefault="00E57B5A" w:rsidP="00924EF7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潮州市潮安区人民法院</w:t>
      </w:r>
      <w:r w:rsidR="00924EF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</w:p>
    <w:p w:rsidR="00131A37" w:rsidRDefault="00E57B5A" w:rsidP="00480720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  <w:sectPr w:rsidR="00131A37">
          <w:headerReference w:type="default" r:id="rId6"/>
          <w:pgSz w:w="11906" w:h="16838"/>
          <w:pgMar w:top="1440" w:right="1633" w:bottom="1440" w:left="1633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2023年</w:t>
      </w:r>
      <w:r w:rsidR="009D19C5"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月2</w:t>
      </w:r>
      <w:r w:rsidR="00480720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 w:rsidR="00924EF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48072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:rsidR="00131A37" w:rsidRDefault="00E57B5A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lastRenderedPageBreak/>
        <w:t>附件</w:t>
      </w:r>
    </w:p>
    <w:p w:rsidR="00131A37" w:rsidRDefault="00E57B5A">
      <w:pPr>
        <w:spacing w:line="560" w:lineRule="exact"/>
        <w:jc w:val="center"/>
        <w:rPr>
          <w:rFonts w:ascii="仿宋_GB2312" w:eastAsia="仿宋_GB2312" w:hAnsi="仿宋_GB2312" w:cs="仿宋_GB2312"/>
          <w:kern w:val="0"/>
          <w:sz w:val="40"/>
          <w:szCs w:val="40"/>
        </w:rPr>
      </w:pPr>
      <w:r>
        <w:rPr>
          <w:rFonts w:ascii="仿宋_GB2312" w:eastAsia="仿宋_GB2312" w:hAnsi="仿宋_GB2312" w:cs="仿宋_GB2312" w:hint="eastAsia"/>
          <w:kern w:val="0"/>
          <w:sz w:val="40"/>
          <w:szCs w:val="40"/>
        </w:rPr>
        <w:t>潮州市潮安区人民法院2023年公开招聘</w:t>
      </w:r>
      <w:r w:rsidR="009D19C5">
        <w:rPr>
          <w:rFonts w:ascii="仿宋_GB2312" w:eastAsia="仿宋_GB2312" w:hAnsi="仿宋_GB2312" w:cs="仿宋_GB2312" w:hint="eastAsia"/>
          <w:kern w:val="0"/>
          <w:sz w:val="40"/>
          <w:szCs w:val="40"/>
        </w:rPr>
        <w:t>第二批</w:t>
      </w:r>
      <w:r>
        <w:rPr>
          <w:rFonts w:ascii="仿宋_GB2312" w:eastAsia="仿宋_GB2312" w:hAnsi="仿宋_GB2312" w:cs="仿宋_GB2312" w:hint="eastAsia"/>
          <w:kern w:val="0"/>
          <w:sz w:val="40"/>
          <w:szCs w:val="40"/>
        </w:rPr>
        <w:t>合同制书记员考试总成绩</w:t>
      </w:r>
    </w:p>
    <w:tbl>
      <w:tblPr>
        <w:tblStyle w:val="a5"/>
        <w:tblW w:w="14319" w:type="dxa"/>
        <w:tblLayout w:type="fixed"/>
        <w:tblLook w:val="04A0"/>
      </w:tblPr>
      <w:tblGrid>
        <w:gridCol w:w="1606"/>
        <w:gridCol w:w="2206"/>
        <w:gridCol w:w="1302"/>
        <w:gridCol w:w="871"/>
        <w:gridCol w:w="1022"/>
        <w:gridCol w:w="1112"/>
        <w:gridCol w:w="1023"/>
        <w:gridCol w:w="1229"/>
        <w:gridCol w:w="1229"/>
        <w:gridCol w:w="1104"/>
        <w:gridCol w:w="1615"/>
      </w:tblGrid>
      <w:tr w:rsidR="00131A37">
        <w:trPr>
          <w:trHeight w:val="1003"/>
        </w:trPr>
        <w:tc>
          <w:tcPr>
            <w:tcW w:w="1606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报考职位</w:t>
            </w:r>
          </w:p>
        </w:tc>
        <w:tc>
          <w:tcPr>
            <w:tcW w:w="2206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准考证号</w:t>
            </w:r>
          </w:p>
        </w:tc>
        <w:tc>
          <w:tcPr>
            <w:tcW w:w="1302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871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022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笔试成绩</w:t>
            </w:r>
          </w:p>
        </w:tc>
        <w:tc>
          <w:tcPr>
            <w:tcW w:w="1112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面试</w:t>
            </w:r>
          </w:p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成绩</w:t>
            </w:r>
          </w:p>
        </w:tc>
        <w:tc>
          <w:tcPr>
            <w:tcW w:w="1023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笔试*0.5</w:t>
            </w:r>
          </w:p>
        </w:tc>
        <w:tc>
          <w:tcPr>
            <w:tcW w:w="1229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面试*0.5</w:t>
            </w:r>
          </w:p>
        </w:tc>
        <w:tc>
          <w:tcPr>
            <w:tcW w:w="1229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总成绩</w:t>
            </w:r>
          </w:p>
        </w:tc>
        <w:tc>
          <w:tcPr>
            <w:tcW w:w="1104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排名</w:t>
            </w:r>
          </w:p>
        </w:tc>
        <w:tc>
          <w:tcPr>
            <w:tcW w:w="1615" w:type="dxa"/>
            <w:vAlign w:val="center"/>
          </w:tcPr>
          <w:p w:rsidR="00131A37" w:rsidRDefault="00E57B5A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是否进入体检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202302030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许琳哲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84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87.8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42.0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43.9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85.90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1</w:t>
            </w:r>
          </w:p>
        </w:tc>
        <w:tc>
          <w:tcPr>
            <w:tcW w:w="1615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是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202302046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王丹仪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78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92.2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39.0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46.1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85.10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</w:t>
            </w:r>
          </w:p>
        </w:tc>
        <w:tc>
          <w:tcPr>
            <w:tcW w:w="1615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是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202302040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廖鑫培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男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84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85.4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42.0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42.7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84.70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</w:p>
        </w:tc>
        <w:tc>
          <w:tcPr>
            <w:tcW w:w="1615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是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202302063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蔡晓毅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84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85.2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42.0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42.6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84.60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4</w:t>
            </w:r>
          </w:p>
        </w:tc>
        <w:tc>
          <w:tcPr>
            <w:tcW w:w="1615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是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202302055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杨琳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79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90.2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39.5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45.1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84.60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5</w:t>
            </w:r>
          </w:p>
        </w:tc>
        <w:tc>
          <w:tcPr>
            <w:tcW w:w="1615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202302056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李泽权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男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78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89.6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39.0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44.8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83.80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6</w:t>
            </w:r>
          </w:p>
        </w:tc>
        <w:tc>
          <w:tcPr>
            <w:tcW w:w="1615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B54EDC"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202302010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蔡婉柔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79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87.2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39.5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43.6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83.10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7</w:t>
            </w:r>
          </w:p>
        </w:tc>
        <w:tc>
          <w:tcPr>
            <w:tcW w:w="1615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B54EDC"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202302033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陈烨珊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81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73.6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40.5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36.8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77.30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8</w:t>
            </w:r>
          </w:p>
        </w:tc>
        <w:tc>
          <w:tcPr>
            <w:tcW w:w="1615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B54EDC"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202302073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许丹娜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80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74.6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40.0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37.3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77.30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9</w:t>
            </w:r>
          </w:p>
        </w:tc>
        <w:tc>
          <w:tcPr>
            <w:tcW w:w="1615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B54EDC"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202302029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谢伊键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男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82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缺考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41.0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0.0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41.00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10</w:t>
            </w:r>
          </w:p>
        </w:tc>
        <w:tc>
          <w:tcPr>
            <w:tcW w:w="1615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B54EDC"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lastRenderedPageBreak/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202302038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陈洁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78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缺考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39.0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0.0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39.00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11</w:t>
            </w:r>
          </w:p>
        </w:tc>
        <w:tc>
          <w:tcPr>
            <w:tcW w:w="1615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E75DB" w:rsidTr="00CE75DB">
        <w:trPr>
          <w:cantSplit/>
          <w:trHeight w:val="567"/>
        </w:trPr>
        <w:tc>
          <w:tcPr>
            <w:tcW w:w="1606" w:type="dxa"/>
            <w:vAlign w:val="center"/>
          </w:tcPr>
          <w:p w:rsidR="00CE75DB" w:rsidRDefault="00CE75DB" w:rsidP="002A11F0">
            <w:pPr>
              <w:jc w:val="center"/>
            </w:pPr>
            <w:r w:rsidRPr="00C011FD">
              <w:rPr>
                <w:rFonts w:ascii="华文中宋" w:eastAsia="华文中宋" w:hAnsi="华文中宋" w:hint="eastAsia"/>
                <w:sz w:val="24"/>
                <w:szCs w:val="28"/>
              </w:rPr>
              <w:t>202302</w:t>
            </w:r>
          </w:p>
        </w:tc>
        <w:tc>
          <w:tcPr>
            <w:tcW w:w="2206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202302076</w:t>
            </w:r>
          </w:p>
        </w:tc>
        <w:tc>
          <w:tcPr>
            <w:tcW w:w="130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林楚潘</w:t>
            </w:r>
          </w:p>
        </w:tc>
        <w:tc>
          <w:tcPr>
            <w:tcW w:w="871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男</w:t>
            </w:r>
          </w:p>
        </w:tc>
        <w:tc>
          <w:tcPr>
            <w:tcW w:w="102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77</w:t>
            </w:r>
          </w:p>
        </w:tc>
        <w:tc>
          <w:tcPr>
            <w:tcW w:w="1112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缺考</w:t>
            </w:r>
          </w:p>
        </w:tc>
        <w:tc>
          <w:tcPr>
            <w:tcW w:w="1023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38.5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0.0</w:t>
            </w:r>
          </w:p>
        </w:tc>
        <w:tc>
          <w:tcPr>
            <w:tcW w:w="1229" w:type="dxa"/>
            <w:vAlign w:val="center"/>
          </w:tcPr>
          <w:p w:rsidR="00CE75DB" w:rsidRPr="00CE75DB" w:rsidRDefault="00CE75DB" w:rsidP="00CE75DB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CE75DB">
              <w:rPr>
                <w:rFonts w:ascii="华文中宋" w:eastAsia="华文中宋" w:hAnsi="华文中宋" w:hint="eastAsia"/>
                <w:sz w:val="24"/>
                <w:szCs w:val="28"/>
              </w:rPr>
              <w:t>38.50</w:t>
            </w:r>
          </w:p>
        </w:tc>
        <w:tc>
          <w:tcPr>
            <w:tcW w:w="1104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12</w:t>
            </w:r>
          </w:p>
        </w:tc>
        <w:tc>
          <w:tcPr>
            <w:tcW w:w="1615" w:type="dxa"/>
            <w:vAlign w:val="center"/>
          </w:tcPr>
          <w:p w:rsidR="00CE75DB" w:rsidRDefault="00CE75DB" w:rsidP="00CE75DB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</w:tbl>
    <w:p w:rsidR="00131A37" w:rsidRDefault="00131A37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131A37"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131A37" w:rsidRDefault="00131A37" w:rsidP="00CE75DB">
      <w:pPr>
        <w:tabs>
          <w:tab w:val="left" w:pos="3770"/>
        </w:tabs>
        <w:jc w:val="left"/>
      </w:pPr>
    </w:p>
    <w:sectPr w:rsidR="00131A37" w:rsidSect="00131A37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2D" w:rsidRDefault="005F612D" w:rsidP="00131A37">
      <w:r>
        <w:separator/>
      </w:r>
    </w:p>
  </w:endnote>
  <w:endnote w:type="continuationSeparator" w:id="1">
    <w:p w:rsidR="005F612D" w:rsidRDefault="005F612D" w:rsidP="0013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2D" w:rsidRDefault="005F612D" w:rsidP="00131A37">
      <w:r>
        <w:separator/>
      </w:r>
    </w:p>
  </w:footnote>
  <w:footnote w:type="continuationSeparator" w:id="1">
    <w:p w:rsidR="005F612D" w:rsidRDefault="005F612D" w:rsidP="0013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37" w:rsidRDefault="00131A3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czYTI4MmY2OGZiNDQ1NzkxYjMzNjg0OTU1YjgyOGMifQ=="/>
  </w:docVars>
  <w:rsids>
    <w:rsidRoot w:val="046B168F"/>
    <w:rsid w:val="0003367D"/>
    <w:rsid w:val="00131A37"/>
    <w:rsid w:val="001930C2"/>
    <w:rsid w:val="00221F4C"/>
    <w:rsid w:val="00277EE6"/>
    <w:rsid w:val="002A11F0"/>
    <w:rsid w:val="00480720"/>
    <w:rsid w:val="00480FF6"/>
    <w:rsid w:val="004C5E29"/>
    <w:rsid w:val="005D7515"/>
    <w:rsid w:val="005F612D"/>
    <w:rsid w:val="00746677"/>
    <w:rsid w:val="00773F86"/>
    <w:rsid w:val="00924EF7"/>
    <w:rsid w:val="009D19C5"/>
    <w:rsid w:val="009E6380"/>
    <w:rsid w:val="00AC778A"/>
    <w:rsid w:val="00BA5D33"/>
    <w:rsid w:val="00BC170C"/>
    <w:rsid w:val="00BD3759"/>
    <w:rsid w:val="00CC36A3"/>
    <w:rsid w:val="00CC4DA4"/>
    <w:rsid w:val="00CE75DB"/>
    <w:rsid w:val="00E07520"/>
    <w:rsid w:val="00E40B0A"/>
    <w:rsid w:val="00E57B5A"/>
    <w:rsid w:val="00F45655"/>
    <w:rsid w:val="00F736F8"/>
    <w:rsid w:val="01D34B7C"/>
    <w:rsid w:val="046B168F"/>
    <w:rsid w:val="22CB082B"/>
    <w:rsid w:val="25B2110A"/>
    <w:rsid w:val="429B44C9"/>
    <w:rsid w:val="5DA432DB"/>
    <w:rsid w:val="5F4D71D2"/>
    <w:rsid w:val="5F9D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3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3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31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131A37"/>
    <w:rPr>
      <w:color w:val="0563C1"/>
      <w:u w:val="single"/>
    </w:rPr>
  </w:style>
  <w:style w:type="character" w:customStyle="1" w:styleId="Char0">
    <w:name w:val="页眉 Char"/>
    <w:basedOn w:val="a0"/>
    <w:link w:val="a4"/>
    <w:rsid w:val="00131A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31A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潮州市潮安区人民法院2022年公开招聘</dc:title>
  <dc:creator>哆哆</dc:creator>
  <cp:lastModifiedBy>Lenovo</cp:lastModifiedBy>
  <cp:revision>6</cp:revision>
  <cp:lastPrinted>2023-04-22T05:56:00Z</cp:lastPrinted>
  <dcterms:created xsi:type="dcterms:W3CDTF">2021-11-08T01:17:00Z</dcterms:created>
  <dcterms:modified xsi:type="dcterms:W3CDTF">2023-08-26T04:35:00Z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22554211B0F3484394219509CC7B2A94_13</vt:lpwstr>
  </property>
</Properties>
</file>