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908"/>
        <w:tblOverlap w:val="never"/>
        <w:tblW w:w="16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9"/>
        <w:gridCol w:w="804"/>
        <w:gridCol w:w="956"/>
        <w:gridCol w:w="974"/>
        <w:gridCol w:w="2026"/>
        <w:gridCol w:w="1100"/>
        <w:gridCol w:w="1800"/>
        <w:gridCol w:w="3517"/>
        <w:gridCol w:w="2900"/>
        <w:gridCol w:w="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" w:hRule="atLeast"/>
          <w:jc w:val="center"/>
        </w:trPr>
        <w:tc>
          <w:tcPr>
            <w:tcW w:w="16080" w:type="dxa"/>
            <w:gridSpan w:val="1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华康简标题宋" w:hAnsi="华康简标题宋" w:eastAsia="华康简标题宋" w:cs="华康简标题宋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附件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  <w:r>
              <w:rPr>
                <w:rFonts w:hint="eastAsia" w:ascii="华康简标题宋" w:hAnsi="华康简标题宋" w:eastAsia="华康简标题宋" w:cs="华康简标题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                                 </w:t>
            </w:r>
            <w:r>
              <w:rPr>
                <w:rFonts w:hint="default" w:ascii="华康简标题宋" w:hAnsi="华康简标题宋" w:eastAsia="华康简标题宋" w:cs="华康简标题宋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  <w:t>公开招聘辅警岗位表</w:t>
            </w:r>
          </w:p>
          <w:p>
            <w:pPr>
              <w:widowControl/>
              <w:jc w:val="both"/>
              <w:textAlignment w:val="center"/>
              <w:rPr>
                <w:rFonts w:hint="default" w:ascii="华康简标题宋" w:hAnsi="华康简标题宋" w:eastAsia="华康简标题宋" w:cs="华康简标题宋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default" w:ascii="华康简标题宋" w:hAnsi="华康简标题宋" w:eastAsia="华康简标题宋" w:cs="华康简标题宋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  <w:trHeight w:val="680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招考岗位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岗位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代码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招聘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招聘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对象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基本条件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  <w:trHeight w:val="3127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普通辅警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DL01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100</w:t>
            </w:r>
            <w:bookmarkEnd w:id="0"/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应届生及社会人员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高中及以上学历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18周岁以上35周岁以下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（1）中华人民共和国国籍；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（2）拥护宪法；遵守国家各项法律法规；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（3）身心健康，五官端正，无不良嗜好，无口吃、重听、无纹身、色盲和其他传染性疾病；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（4）自愿从事辅警工作，乐于奉献、吃苦耐劳、服从组织分配，能适应加班及夜班工作；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（5）语言表达流畅，汉语普通话标准，懂得计算机基础操作。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男性；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18周岁至35周岁；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身高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）中共党员、退伍军人、军警校毕业生及有摩托车驾驶证者优先招聘。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3119B"/>
    <w:multiLevelType w:val="singleLevel"/>
    <w:tmpl w:val="6383119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ZTU0NWM5MTE5NzVjYWQ2YjA3YzYxYmVjNzQ0YTAifQ=="/>
  </w:docVars>
  <w:rsids>
    <w:rsidRoot w:val="291B11F1"/>
    <w:rsid w:val="28736CEB"/>
    <w:rsid w:val="291B11F1"/>
    <w:rsid w:val="55A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2023-04-12T08:41:00Z</dcterms:created>
  <dc:creator>苏打橘子</dc:creator>
  <cp:lastModifiedBy>Administrator</cp:lastModifiedBy>
  <dcterms:modified xsi:type="dcterms:W3CDTF">2024-01-05T09:59:37Z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F7E764516F5D4F108CD8BBCD87515303_11</vt:lpwstr>
  </property>
</Properties>
</file>