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D4" w:rsidRPr="0089562B" w:rsidRDefault="0089562B">
      <w:pPr>
        <w:rPr>
          <w:rFonts w:asciiTheme="majorEastAsia" w:eastAsiaTheme="majorEastAsia" w:hAnsiTheme="majorEastAsia"/>
          <w:sz w:val="32"/>
          <w:szCs w:val="32"/>
        </w:rPr>
      </w:pPr>
      <w:r w:rsidRPr="0089562B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190BAA">
        <w:rPr>
          <w:rFonts w:asciiTheme="majorEastAsia" w:eastAsiaTheme="majorEastAsia" w:hAnsiTheme="majorEastAsia" w:hint="eastAsia"/>
          <w:sz w:val="32"/>
          <w:szCs w:val="32"/>
        </w:rPr>
        <w:t>4</w:t>
      </w:r>
    </w:p>
    <w:p w:rsidR="0089562B" w:rsidRDefault="0089562B"/>
    <w:p w:rsidR="0089562B" w:rsidRPr="0089562B" w:rsidRDefault="0089562B" w:rsidP="0089562B">
      <w:pPr>
        <w:jc w:val="center"/>
        <w:rPr>
          <w:b/>
          <w:sz w:val="44"/>
          <w:szCs w:val="44"/>
        </w:rPr>
      </w:pPr>
      <w:r w:rsidRPr="0089562B">
        <w:rPr>
          <w:rFonts w:hint="eastAsia"/>
          <w:b/>
          <w:sz w:val="44"/>
          <w:szCs w:val="44"/>
        </w:rPr>
        <w:t>体能测评方法</w:t>
      </w:r>
    </w:p>
    <w:p w:rsidR="0089562B" w:rsidRDefault="0089562B"/>
    <w:p w:rsidR="0089562B" w:rsidRDefault="0089562B"/>
    <w:p w:rsidR="0089562B" w:rsidRPr="0089562B" w:rsidRDefault="0089562B" w:rsidP="0089562B"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 w:rsidRPr="0089562B">
        <w:rPr>
          <w:rFonts w:ascii="黑体" w:eastAsia="黑体" w:hint="eastAsia"/>
          <w:sz w:val="32"/>
          <w:szCs w:val="32"/>
        </w:rPr>
        <w:t>一、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89562B">
          <w:rPr>
            <w:rFonts w:ascii="黑体" w:eastAsia="黑体" w:hint="eastAsia"/>
            <w:sz w:val="32"/>
            <w:szCs w:val="32"/>
          </w:rPr>
          <w:t>10米</w:t>
        </w:r>
      </w:smartTag>
      <w:r w:rsidRPr="0089562B">
        <w:rPr>
          <w:rFonts w:ascii="黑体" w:eastAsia="黑体" w:hint="eastAsia"/>
          <w:sz w:val="32"/>
          <w:szCs w:val="32"/>
        </w:rPr>
        <w:t>×4往返跑</w:t>
      </w:r>
    </w:p>
    <w:p w:rsidR="0089562B" w:rsidRPr="00545E51" w:rsidRDefault="0089562B" w:rsidP="0089562B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 w:rsidRPr="00545E51">
        <w:rPr>
          <w:rFonts w:ascii="仿宋_GB2312" w:eastAsia="仿宋_GB2312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545E51">
          <w:rPr>
            <w:rFonts w:ascii="仿宋_GB2312" w:eastAsia="仿宋_GB2312" w:hint="eastAsia"/>
            <w:sz w:val="32"/>
            <w:szCs w:val="32"/>
          </w:rPr>
          <w:t>10米</w:t>
        </w:r>
      </w:smartTag>
      <w:r w:rsidRPr="00545E51">
        <w:rPr>
          <w:rFonts w:ascii="仿宋_GB2312" w:eastAsia="仿宋_GB2312" w:hint="eastAsia"/>
          <w:sz w:val="32"/>
          <w:szCs w:val="32"/>
        </w:rPr>
        <w:t>长的直线跑道若干条，在跑道的两端线（S1和S2）外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545E51">
          <w:rPr>
            <w:rFonts w:ascii="仿宋_GB2312" w:eastAsia="仿宋_GB2312" w:hint="eastAsia"/>
            <w:sz w:val="32"/>
            <w:szCs w:val="32"/>
          </w:rPr>
          <w:t>30厘米</w:t>
        </w:r>
      </w:smartTag>
      <w:r w:rsidRPr="00545E51">
        <w:rPr>
          <w:rFonts w:ascii="仿宋_GB2312" w:eastAsia="仿宋_GB2312" w:hint="eastAsia"/>
          <w:sz w:val="32"/>
          <w:szCs w:val="32"/>
        </w:rPr>
        <w:t>处各划一条线（图一）。木块每道3块，其中2块放在S2线外的横线上，一块放在S1线外的横线上，秒表若干块。</w:t>
      </w:r>
    </w:p>
    <w:p w:rsidR="0089562B" w:rsidRPr="00545E51" w:rsidRDefault="0089562B" w:rsidP="0089562B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 w:rsidRPr="00545E51">
        <w:rPr>
          <w:rFonts w:ascii="仿宋_GB2312" w:eastAsia="仿宋_GB2312" w:hint="eastAsia"/>
          <w:sz w:val="32"/>
          <w:szCs w:val="32"/>
        </w:rPr>
        <w:t>测验方法：受测者用站立式起跑，听到发令后从S1线外起跑，当跑到S2线前面，</w:t>
      </w:r>
      <w:r>
        <w:rPr>
          <w:rFonts w:ascii="仿宋_GB2312" w:eastAsia="仿宋_GB2312" w:hint="eastAsia"/>
          <w:sz w:val="32"/>
          <w:szCs w:val="32"/>
        </w:rPr>
        <w:t>捡起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545E51">
          <w:rPr>
            <w:rFonts w:ascii="仿宋_GB2312" w:eastAsia="仿宋_GB2312" w:hint="eastAsia"/>
            <w:sz w:val="32"/>
            <w:szCs w:val="32"/>
          </w:rPr>
          <w:t>30厘米</w:t>
        </w:r>
      </w:smartTag>
      <w:r w:rsidRPr="00545E51">
        <w:rPr>
          <w:rFonts w:ascii="仿宋_GB2312" w:eastAsia="仿宋_GB2312" w:hint="eastAsia"/>
          <w:sz w:val="32"/>
          <w:szCs w:val="32"/>
        </w:rPr>
        <w:t>区域中</w:t>
      </w:r>
      <w:r>
        <w:rPr>
          <w:rFonts w:ascii="仿宋_GB2312" w:eastAsia="仿宋_GB2312" w:hint="eastAsia"/>
          <w:sz w:val="32"/>
          <w:szCs w:val="32"/>
        </w:rPr>
        <w:t>其中一块</w:t>
      </w:r>
      <w:r w:rsidRPr="00545E51">
        <w:rPr>
          <w:rFonts w:ascii="仿宋_GB2312" w:eastAsia="仿宋_GB2312" w:hint="eastAsia"/>
          <w:sz w:val="32"/>
          <w:szCs w:val="32"/>
        </w:rPr>
        <w:t>立着的木块</w:t>
      </w:r>
      <w:r>
        <w:rPr>
          <w:rFonts w:ascii="仿宋_GB2312" w:eastAsia="仿宋_GB2312" w:hint="eastAsia"/>
          <w:sz w:val="32"/>
          <w:szCs w:val="32"/>
        </w:rPr>
        <w:t>，随即往回跑；跑到S1线前面，将手中木块放到S1线外，并捡起另一块立着的木块，随即往S2线跑；到S2线后，将手中木块放到S2线外，并捡起另一块立着的木块后，冲过S1线则视为完成测评。</w:t>
      </w:r>
      <w:r w:rsidRPr="00545E51">
        <w:rPr>
          <w:rFonts w:ascii="仿宋_GB2312" w:eastAsia="仿宋_GB2312" w:hint="eastAsia"/>
          <w:sz w:val="32"/>
          <w:szCs w:val="32"/>
        </w:rPr>
        <w:t>记录跑完全程的时间</w:t>
      </w:r>
      <w:r>
        <w:rPr>
          <w:rFonts w:ascii="仿宋_GB2312" w:eastAsia="仿宋_GB2312" w:hint="eastAsia"/>
          <w:sz w:val="32"/>
          <w:szCs w:val="32"/>
        </w:rPr>
        <w:t>，</w:t>
      </w:r>
      <w:r w:rsidRPr="00545E51">
        <w:rPr>
          <w:rFonts w:ascii="仿宋_GB2312" w:eastAsia="仿宋_GB2312" w:hint="eastAsia"/>
          <w:sz w:val="32"/>
          <w:szCs w:val="32"/>
        </w:rPr>
        <w:t>记录以秒为单位，取一位小数，第二位小数非“0”时则进1。</w:t>
      </w:r>
    </w:p>
    <w:p w:rsidR="0089562B" w:rsidRPr="00545E51" w:rsidRDefault="0089562B" w:rsidP="0089562B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注意事项：受测者脚不能踩到或</w:t>
      </w:r>
      <w:r w:rsidRPr="00545E51">
        <w:rPr>
          <w:rFonts w:ascii="仿宋_GB2312" w:eastAsia="仿宋_GB2312" w:hint="eastAsia"/>
          <w:sz w:val="32"/>
          <w:szCs w:val="32"/>
        </w:rPr>
        <w:t>越过S1和S2线</w:t>
      </w:r>
      <w:r>
        <w:rPr>
          <w:rFonts w:ascii="仿宋_GB2312" w:eastAsia="仿宋_GB2312" w:hint="eastAsia"/>
          <w:sz w:val="32"/>
          <w:szCs w:val="32"/>
        </w:rPr>
        <w:t>，否则</w:t>
      </w:r>
      <w:r w:rsidR="00EB728F">
        <w:rPr>
          <w:rFonts w:ascii="仿宋_GB2312" w:eastAsia="仿宋_GB2312" w:hint="eastAsia"/>
          <w:sz w:val="32"/>
          <w:szCs w:val="32"/>
        </w:rPr>
        <w:t>成绩为0</w:t>
      </w:r>
      <w:r>
        <w:rPr>
          <w:rFonts w:ascii="仿宋_GB2312" w:eastAsia="仿宋_GB2312" w:hint="eastAsia"/>
          <w:sz w:val="32"/>
          <w:szCs w:val="32"/>
        </w:rPr>
        <w:t>；放木块时，木块必须放到S1、S2线外，否则</w:t>
      </w:r>
      <w:r w:rsidR="00EB728F">
        <w:rPr>
          <w:rFonts w:ascii="仿宋_GB2312" w:eastAsia="仿宋_GB2312" w:hint="eastAsia"/>
          <w:sz w:val="32"/>
          <w:szCs w:val="32"/>
        </w:rPr>
        <w:t>成绩为0</w:t>
      </w:r>
      <w:r>
        <w:rPr>
          <w:rFonts w:ascii="仿宋_GB2312" w:eastAsia="仿宋_GB2312" w:hint="eastAsia"/>
          <w:sz w:val="32"/>
          <w:szCs w:val="32"/>
        </w:rPr>
        <w:t>；不能碰撞或影响到其他测试者，否则</w:t>
      </w:r>
      <w:r w:rsidR="00EB728F">
        <w:rPr>
          <w:rFonts w:ascii="仿宋_GB2312" w:eastAsia="仿宋_GB2312" w:hint="eastAsia"/>
          <w:sz w:val="32"/>
          <w:szCs w:val="32"/>
        </w:rPr>
        <w:t>成绩为0</w:t>
      </w:r>
      <w:r>
        <w:rPr>
          <w:rFonts w:ascii="仿宋_GB2312" w:eastAsia="仿宋_GB2312" w:hint="eastAsia"/>
          <w:sz w:val="32"/>
          <w:szCs w:val="32"/>
        </w:rPr>
        <w:t>。</w:t>
      </w:r>
    </w:p>
    <w:tbl>
      <w:tblPr>
        <w:tblpPr w:leftFromText="180" w:rightFromText="180" w:vertAnchor="text" w:horzAnchor="page" w:tblpX="8403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89562B" w:rsidRPr="00545E51" w:rsidTr="004C467F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62B" w:rsidRPr="00545E51" w:rsidRDefault="0089562B" w:rsidP="004C467F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3144" w:tblpY="3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80"/>
      </w:tblGrid>
      <w:tr w:rsidR="0089562B" w:rsidRPr="00545E51" w:rsidTr="004C467F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62B" w:rsidRPr="00545E51" w:rsidRDefault="001A2F2A" w:rsidP="004C467F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-5.4pt;margin-top:.7pt;width:47.25pt;height:31.2pt;z-index:251655680;mso-position-horizontal-relative:text;mso-position-vertical-relative:text" filled="f" stroked="f">
                  <v:textbox style="mso-next-textbox:#_x0000_s2052">
                    <w:txbxContent>
                      <w:p w:rsidR="0089562B" w:rsidRDefault="0089562B" w:rsidP="0089562B">
                        <w:smartTag w:uri="urn:schemas-microsoft-com:office:smarttags" w:element="chmetcnv">
                          <w:smartTagPr>
                            <w:attr w:name="UnitName" w:val="cm"/>
                            <w:attr w:name="SourceValue" w:val="30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t>30cm</w:t>
                          </w:r>
                        </w:smartTag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/>
                <w:sz w:val="32"/>
                <w:szCs w:val="32"/>
              </w:rPr>
              <w:pict>
                <v:line id="_x0000_s2051" style="position:absolute;left:0;text-align:left;flip:y;z-index:251656704;mso-position-horizontal-relative:text;mso-position-vertical-relative:text" from=".15pt,23.3pt" to="26.25pt,23.35pt">
                  <v:stroke startarrow="block" endarrow="block"/>
                </v:line>
              </w:pict>
            </w:r>
          </w:p>
          <w:p w:rsidR="0089562B" w:rsidRPr="00545E51" w:rsidRDefault="0089562B" w:rsidP="004C467F"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 w:rsidRPr="00545E51">
              <w:rPr>
                <w:rFonts w:ascii="仿宋_GB2312" w:eastAsia="仿宋_GB2312" w:hint="eastAsia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B" w:rsidRPr="00545E51" w:rsidRDefault="001A2F2A" w:rsidP="004C467F">
            <w:pPr>
              <w:widowControl/>
              <w:spacing w:line="57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pict>
                <v:shape id="_x0000_s2050" type="#_x0000_t202" style="position:absolute;margin-left:185.15pt;margin-top:28.2pt;width:36.9pt;height:34.95pt;z-index:251657728;mso-position-horizontal-relative:text;mso-position-vertical-relative:text" filled="f" stroked="f">
                  <v:textbox style="mso-next-textbox:#_x0000_s2050">
                    <w:txbxContent>
                      <w:p w:rsidR="0089562B" w:rsidRDefault="0089562B" w:rsidP="0089562B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89562B" w:rsidRPr="00545E51" w:rsidTr="004C467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62B" w:rsidRPr="00545E51" w:rsidRDefault="0089562B" w:rsidP="004C467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B" w:rsidRPr="00545E51" w:rsidRDefault="0089562B" w:rsidP="004C467F">
            <w:pPr>
              <w:widowControl/>
              <w:spacing w:line="57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562B" w:rsidRPr="00545E51" w:rsidTr="004C467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62B" w:rsidRPr="00545E51" w:rsidRDefault="0089562B" w:rsidP="004C467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B" w:rsidRPr="00545E51" w:rsidRDefault="0089562B" w:rsidP="004C467F">
            <w:pPr>
              <w:widowControl/>
              <w:spacing w:line="57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562B" w:rsidRPr="00545E51" w:rsidTr="004C467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62B" w:rsidRPr="00545E51" w:rsidRDefault="0089562B" w:rsidP="004C467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2B" w:rsidRPr="00545E51" w:rsidRDefault="0089562B" w:rsidP="004C467F">
            <w:pPr>
              <w:widowControl/>
              <w:spacing w:line="57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9562B" w:rsidRPr="00545E51" w:rsidTr="004C467F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562B" w:rsidRPr="00545E51" w:rsidRDefault="0089562B" w:rsidP="004C467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62B" w:rsidRPr="00545E51" w:rsidRDefault="001A2F2A" w:rsidP="004C467F">
            <w:pPr>
              <w:widowControl/>
              <w:spacing w:line="57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pict>
                <v:line id="_x0000_s2054" style="position:absolute;z-index:251658752;mso-position-horizontal-relative:text;mso-position-vertical-relative:text" from="112.85pt,17.55pt" to="181.1pt,17.55pt">
                  <v:stroke endarrow="block"/>
                </v:line>
              </w:pict>
            </w:r>
            <w:r>
              <w:rPr>
                <w:rFonts w:ascii="仿宋_GB2312" w:eastAsia="仿宋_GB2312"/>
                <w:sz w:val="32"/>
                <w:szCs w:val="32"/>
              </w:rPr>
              <w:pict>
                <v:line id="_x0000_s2053" style="position:absolute;flip:x;z-index:251659776;mso-position-horizontal-relative:text;mso-position-vertical-relative:text" from="-4.15pt,17.55pt" to="64.1pt,17.55pt">
                  <v:stroke endarrow="block"/>
                </v:line>
              </w:pict>
            </w:r>
            <w:r w:rsidR="0089562B" w:rsidRPr="00545E51"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9562B" w:rsidRPr="00545E51">
                <w:rPr>
                  <w:rFonts w:ascii="仿宋_GB2312" w:eastAsia="仿宋_GB2312" w:hint="eastAsia"/>
                  <w:sz w:val="32"/>
                  <w:szCs w:val="32"/>
                </w:rPr>
                <w:t>10米</w:t>
              </w:r>
            </w:smartTag>
          </w:p>
        </w:tc>
      </w:tr>
    </w:tbl>
    <w:p w:rsidR="0089562B" w:rsidRPr="00545E51" w:rsidRDefault="0089562B" w:rsidP="0089562B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  <w:r w:rsidRPr="00545E51">
        <w:rPr>
          <w:rFonts w:ascii="仿宋_GB2312" w:eastAsia="仿宋_GB2312" w:hint="eastAsia"/>
          <w:sz w:val="32"/>
          <w:szCs w:val="32"/>
        </w:rPr>
        <w:br w:type="textWrapping" w:clear="all"/>
        <w:t xml:space="preserve">        图</w:t>
      </w:r>
      <w:r w:rsidR="00114B2A">
        <w:rPr>
          <w:rFonts w:ascii="仿宋_GB2312" w:eastAsia="仿宋_GB2312" w:hint="eastAsia"/>
          <w:sz w:val="32"/>
          <w:szCs w:val="32"/>
        </w:rPr>
        <w:t>一</w:t>
      </w:r>
      <w:r w:rsidRPr="00545E51">
        <w:rPr>
          <w:rFonts w:ascii="仿宋_GB2312" w:eastAsia="仿宋_GB2312" w:hint="eastAsia"/>
          <w:sz w:val="32"/>
          <w:szCs w:val="32"/>
        </w:rPr>
        <w:t xml:space="preserve">  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545E51">
          <w:rPr>
            <w:rFonts w:ascii="仿宋_GB2312" w:eastAsia="仿宋_GB2312" w:hint="eastAsia"/>
            <w:sz w:val="32"/>
            <w:szCs w:val="32"/>
          </w:rPr>
          <w:t>10米</w:t>
        </w:r>
      </w:smartTag>
      <w:r w:rsidRPr="00545E51">
        <w:rPr>
          <w:rFonts w:ascii="仿宋_GB2312" w:eastAsia="仿宋_GB2312" w:hint="eastAsia"/>
          <w:sz w:val="32"/>
          <w:szCs w:val="32"/>
        </w:rPr>
        <w:t>×4往返跑场地图</w:t>
      </w:r>
    </w:p>
    <w:p w:rsidR="0089562B" w:rsidRDefault="0089562B" w:rsidP="0089562B">
      <w:pPr>
        <w:widowControl/>
        <w:shd w:val="clear" w:color="auto" w:fill="FFFFFF"/>
        <w:spacing w:line="568" w:lineRule="atLeast"/>
        <w:ind w:left="620"/>
        <w:rPr>
          <w:rFonts w:ascii="仿宋_GB2312" w:eastAsia="仿宋_GB2312" w:hAnsi="仿宋"/>
          <w:color w:val="000000"/>
          <w:kern w:val="0"/>
          <w:sz w:val="32"/>
          <w:szCs w:val="32"/>
          <w:bdr w:val="none" w:sz="0" w:space="0" w:color="auto" w:frame="1"/>
        </w:rPr>
      </w:pPr>
    </w:p>
    <w:p w:rsidR="0089562B" w:rsidRPr="0089562B" w:rsidRDefault="0089562B" w:rsidP="0089562B">
      <w:pPr>
        <w:widowControl/>
        <w:shd w:val="clear" w:color="auto" w:fill="FFFFFF"/>
        <w:spacing w:line="568" w:lineRule="atLeast"/>
        <w:ind w:left="620"/>
        <w:rPr>
          <w:rFonts w:ascii="黑体" w:eastAsia="黑体" w:hAnsi="仿宋"/>
          <w:color w:val="000000"/>
          <w:kern w:val="0"/>
          <w:sz w:val="32"/>
          <w:szCs w:val="32"/>
          <w:bdr w:val="none" w:sz="0" w:space="0" w:color="auto" w:frame="1"/>
        </w:rPr>
      </w:pPr>
      <w:r w:rsidRPr="0089562B">
        <w:rPr>
          <w:rFonts w:ascii="黑体" w:eastAsia="黑体" w:hAnsi="仿宋" w:hint="eastAsia"/>
          <w:color w:val="000000"/>
          <w:kern w:val="0"/>
          <w:sz w:val="32"/>
          <w:szCs w:val="32"/>
          <w:bdr w:val="none" w:sz="0" w:space="0" w:color="auto" w:frame="1"/>
        </w:rPr>
        <w:t>二、1000米跑</w:t>
      </w:r>
    </w:p>
    <w:p w:rsidR="0089562B" w:rsidRDefault="0089562B" w:rsidP="0089562B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 w:rsidRPr="00545E51">
        <w:rPr>
          <w:rFonts w:ascii="仿宋_GB2312" w:eastAsia="仿宋_GB2312" w:hint="eastAsia"/>
          <w:sz w:val="32"/>
          <w:szCs w:val="32"/>
        </w:rPr>
        <w:t>场地器材：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45E51">
          <w:rPr>
            <w:rFonts w:ascii="仿宋_GB2312" w:eastAsia="仿宋_GB2312" w:hint="eastAsia"/>
            <w:sz w:val="32"/>
            <w:szCs w:val="32"/>
          </w:rPr>
          <w:t>400米</w:t>
        </w:r>
      </w:smartTag>
      <w:r w:rsidRPr="00545E51">
        <w:rPr>
          <w:rFonts w:ascii="仿宋_GB2312" w:eastAsia="仿宋_GB2312" w:hint="eastAsia"/>
          <w:sz w:val="32"/>
          <w:szCs w:val="32"/>
        </w:rPr>
        <w:t>田径场跑道或其它场地。地面平坦，地质不限。秒表若干块。</w:t>
      </w:r>
    </w:p>
    <w:p w:rsidR="0089562B" w:rsidRDefault="0089562B" w:rsidP="0089562B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 w:rsidRPr="00545E51">
        <w:rPr>
          <w:rFonts w:ascii="仿宋_GB2312" w:eastAsia="仿宋_GB2312" w:hint="eastAsia"/>
          <w:sz w:val="32"/>
          <w:szCs w:val="32"/>
        </w:rPr>
        <w:t>测验方法：受测者分组</w:t>
      </w:r>
      <w:r w:rsidR="00114B2A">
        <w:rPr>
          <w:rFonts w:ascii="仿宋_GB2312" w:eastAsia="仿宋_GB2312" w:hint="eastAsia"/>
          <w:sz w:val="32"/>
          <w:szCs w:val="32"/>
        </w:rPr>
        <w:t>进行测试</w:t>
      </w:r>
      <w:r w:rsidRPr="00545E51">
        <w:rPr>
          <w:rFonts w:ascii="仿宋_GB2312" w:eastAsia="仿宋_GB2312" w:hint="eastAsia"/>
          <w:sz w:val="32"/>
          <w:szCs w:val="32"/>
        </w:rPr>
        <w:t>，用站立式起跑。当听到口令后开始起跑。当受测者到达终点时停表，计时员准确报时，记录员负责登记每人成绩。登记成绩以分、秒为单位，不计小数。</w:t>
      </w:r>
    </w:p>
    <w:p w:rsidR="0089562B" w:rsidRDefault="0089562B" w:rsidP="0089562B">
      <w:pPr>
        <w:spacing w:line="570" w:lineRule="exact"/>
        <w:ind w:firstLine="645"/>
        <w:rPr>
          <w:rFonts w:ascii="仿宋_GB2312" w:eastAsia="仿宋_GB2312" w:hAnsi="仿宋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注意事项：受测者必须在跑</w:t>
      </w:r>
      <w:r w:rsidR="00114B2A"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道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内完成测试，否则</w:t>
      </w:r>
      <w:r w:rsidR="00774334"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成绩为0</w:t>
      </w:r>
      <w:r w:rsidR="00114B2A"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不得推撞或影响其他受测者，否则</w:t>
      </w:r>
      <w:r w:rsidR="00774334"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成绩为0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89562B" w:rsidRDefault="0089562B" w:rsidP="0089562B">
      <w:pPr>
        <w:spacing w:line="570" w:lineRule="exact"/>
        <w:ind w:firstLine="645"/>
        <w:rPr>
          <w:rFonts w:ascii="仿宋_GB2312" w:eastAsia="仿宋_GB2312" w:hAnsi="仿宋"/>
          <w:color w:val="000000"/>
          <w:kern w:val="0"/>
          <w:sz w:val="32"/>
          <w:szCs w:val="32"/>
          <w:bdr w:val="none" w:sz="0" w:space="0" w:color="auto" w:frame="1"/>
        </w:rPr>
      </w:pPr>
    </w:p>
    <w:p w:rsidR="0089562B" w:rsidRPr="0089562B" w:rsidRDefault="009D1B1F" w:rsidP="0089562B">
      <w:pPr>
        <w:spacing w:line="570" w:lineRule="exact"/>
        <w:ind w:firstLine="645"/>
        <w:rPr>
          <w:rFonts w:ascii="黑体" w:eastAsia="黑体" w:hAnsi="仿宋"/>
          <w:color w:val="000000"/>
          <w:kern w:val="0"/>
          <w:sz w:val="32"/>
          <w:szCs w:val="32"/>
          <w:bdr w:val="none" w:sz="0" w:space="0" w:color="auto" w:frame="1"/>
        </w:rPr>
      </w:pPr>
      <w:r>
        <w:rPr>
          <w:rFonts w:ascii="黑体" w:eastAsia="黑体" w:hAnsi="仿宋" w:hint="eastAsia"/>
          <w:color w:val="000000"/>
          <w:kern w:val="0"/>
          <w:sz w:val="32"/>
          <w:szCs w:val="32"/>
          <w:bdr w:val="none" w:sz="0" w:space="0" w:color="auto" w:frame="1"/>
        </w:rPr>
        <w:t>三</w:t>
      </w:r>
      <w:r w:rsidR="0089562B" w:rsidRPr="0089562B">
        <w:rPr>
          <w:rFonts w:ascii="黑体" w:eastAsia="黑体" w:hAnsi="仿宋" w:hint="eastAsia"/>
          <w:color w:val="000000"/>
          <w:kern w:val="0"/>
          <w:sz w:val="32"/>
          <w:szCs w:val="32"/>
          <w:bdr w:val="none" w:sz="0" w:space="0" w:color="auto" w:frame="1"/>
        </w:rPr>
        <w:t>、</w:t>
      </w:r>
      <w:r w:rsidR="000D78A2">
        <w:rPr>
          <w:rFonts w:ascii="黑体" w:eastAsia="黑体" w:hAnsi="仿宋" w:hint="eastAsia"/>
          <w:color w:val="000000"/>
          <w:kern w:val="0"/>
          <w:sz w:val="32"/>
          <w:szCs w:val="32"/>
          <w:bdr w:val="none" w:sz="0" w:space="0" w:color="auto" w:frame="1"/>
        </w:rPr>
        <w:t>1分钟俯卧撑</w:t>
      </w:r>
    </w:p>
    <w:p w:rsidR="0089562B" w:rsidRDefault="0089562B" w:rsidP="0089562B">
      <w:pPr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 w:rsidRPr="00545E51">
        <w:rPr>
          <w:rFonts w:ascii="仿宋_GB2312" w:eastAsia="仿宋_GB2312" w:hint="eastAsia"/>
          <w:sz w:val="32"/>
          <w:szCs w:val="32"/>
        </w:rPr>
        <w:t>测验方法：</w:t>
      </w:r>
      <w:r w:rsidR="000D78A2">
        <w:rPr>
          <w:rFonts w:ascii="仿宋_GB2312" w:eastAsia="仿宋_GB2312" w:hint="eastAsia"/>
          <w:sz w:val="32"/>
          <w:szCs w:val="32"/>
        </w:rPr>
        <w:t>受试者双臂伸直，分开与肩同宽，手指向前，双手撑地，躯干伸直，两腿向后伸直。听到“开始”口令后，受试者屈臂使身体平直下降至肩与肘处在同一水平面上，然</w:t>
      </w:r>
      <w:r w:rsidR="000D78A2">
        <w:rPr>
          <w:rFonts w:ascii="仿宋_GB2312" w:eastAsia="仿宋_GB2312" w:hint="eastAsia"/>
          <w:sz w:val="32"/>
          <w:szCs w:val="32"/>
        </w:rPr>
        <w:lastRenderedPageBreak/>
        <w:t>后将身体平直撑起，恢复到开始姿势</w:t>
      </w:r>
      <w:r w:rsidR="00A7319E">
        <w:rPr>
          <w:rFonts w:ascii="仿宋_GB2312" w:eastAsia="仿宋_GB2312" w:hint="eastAsia"/>
          <w:sz w:val="32"/>
          <w:szCs w:val="32"/>
        </w:rPr>
        <w:t>，</w:t>
      </w:r>
      <w:r w:rsidR="000D78A2">
        <w:rPr>
          <w:rFonts w:ascii="仿宋_GB2312" w:eastAsia="仿宋_GB2312" w:hint="eastAsia"/>
          <w:sz w:val="32"/>
          <w:szCs w:val="32"/>
        </w:rPr>
        <w:t>此时为完成1次俯卧撑动作。</w:t>
      </w:r>
      <w:r w:rsidRPr="00545E51">
        <w:rPr>
          <w:rFonts w:ascii="仿宋_GB2312" w:eastAsia="仿宋_GB2312" w:hint="eastAsia"/>
          <w:sz w:val="32"/>
          <w:szCs w:val="32"/>
        </w:rPr>
        <w:t>记录</w:t>
      </w:r>
      <w:r w:rsidR="000D78A2">
        <w:rPr>
          <w:rFonts w:ascii="仿宋_GB2312" w:eastAsia="仿宋_GB2312" w:hint="eastAsia"/>
          <w:sz w:val="32"/>
          <w:szCs w:val="32"/>
        </w:rPr>
        <w:t>1分钟内完成俯卧撑的</w:t>
      </w:r>
      <w:r w:rsidRPr="00545E51">
        <w:rPr>
          <w:rFonts w:ascii="仿宋_GB2312" w:eastAsia="仿宋_GB2312" w:hint="eastAsia"/>
          <w:sz w:val="32"/>
          <w:szCs w:val="32"/>
        </w:rPr>
        <w:t>次数。</w:t>
      </w:r>
    </w:p>
    <w:p w:rsidR="0089562B" w:rsidRDefault="0089562B" w:rsidP="0089562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注意事项：动作需规范，否则</w:t>
      </w:r>
      <w:r w:rsidR="00A7319E">
        <w:rPr>
          <w:rFonts w:ascii="仿宋_GB2312" w:eastAsia="仿宋_GB2312" w:hint="eastAsia"/>
          <w:sz w:val="32"/>
          <w:szCs w:val="32"/>
        </w:rPr>
        <w:t>该次</w:t>
      </w:r>
      <w:r w:rsidR="000D78A2">
        <w:rPr>
          <w:rFonts w:ascii="仿宋_GB2312" w:eastAsia="仿宋_GB2312" w:hint="eastAsia"/>
          <w:sz w:val="32"/>
          <w:szCs w:val="32"/>
        </w:rPr>
        <w:t>俯卧撑</w:t>
      </w:r>
      <w:r w:rsidR="00A7319E">
        <w:rPr>
          <w:rFonts w:ascii="仿宋_GB2312" w:eastAsia="仿宋_GB2312" w:hint="eastAsia"/>
          <w:sz w:val="32"/>
          <w:szCs w:val="32"/>
        </w:rPr>
        <w:t>不计入成绩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6569" w:rsidRDefault="00A46569" w:rsidP="0089562B">
      <w:pPr>
        <w:rPr>
          <w:rFonts w:ascii="仿宋_GB2312" w:eastAsia="仿宋_GB2312"/>
          <w:sz w:val="32"/>
          <w:szCs w:val="32"/>
        </w:rPr>
      </w:pPr>
    </w:p>
    <w:p w:rsidR="00A46569" w:rsidRDefault="00A46569" w:rsidP="0089562B">
      <w:pPr>
        <w:rPr>
          <w:rFonts w:ascii="仿宋_GB2312" w:eastAsia="仿宋_GB2312"/>
          <w:sz w:val="32"/>
          <w:szCs w:val="32"/>
        </w:rPr>
      </w:pPr>
    </w:p>
    <w:p w:rsidR="00A46569" w:rsidRPr="00A46569" w:rsidRDefault="00A46569" w:rsidP="0089562B">
      <w:pPr>
        <w:rPr>
          <w:b/>
        </w:rPr>
      </w:pPr>
      <w:r w:rsidRPr="00A46569">
        <w:rPr>
          <w:rFonts w:ascii="仿宋_GB2312" w:eastAsia="仿宋_GB2312" w:hint="eastAsia"/>
          <w:b/>
          <w:sz w:val="32"/>
          <w:szCs w:val="32"/>
        </w:rPr>
        <w:t>注：如受下雨等不可抗力因素影响，可改变体能测评的时间和地点。</w:t>
      </w:r>
    </w:p>
    <w:sectPr w:rsidR="00A46569" w:rsidRPr="00A46569" w:rsidSect="00D82D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72" w:rsidRDefault="007D1872" w:rsidP="0089562B">
      <w:r>
        <w:separator/>
      </w:r>
    </w:p>
  </w:endnote>
  <w:endnote w:type="continuationSeparator" w:id="1">
    <w:p w:rsidR="007D1872" w:rsidRDefault="007D1872" w:rsidP="008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91"/>
      <w:docPartObj>
        <w:docPartGallery w:val="Page Numbers (Bottom of Page)"/>
        <w:docPartUnique/>
      </w:docPartObj>
    </w:sdtPr>
    <w:sdtContent>
      <w:p w:rsidR="00A30405" w:rsidRDefault="001A2F2A">
        <w:pPr>
          <w:pStyle w:val="a4"/>
          <w:jc w:val="center"/>
        </w:pPr>
        <w:fldSimple w:instr=" PAGE   \* MERGEFORMAT ">
          <w:r w:rsidR="00190BAA" w:rsidRPr="00190BAA">
            <w:rPr>
              <w:noProof/>
              <w:lang w:val="zh-CN"/>
            </w:rPr>
            <w:t>2</w:t>
          </w:r>
        </w:fldSimple>
      </w:p>
    </w:sdtContent>
  </w:sdt>
  <w:p w:rsidR="00A30405" w:rsidRDefault="00A304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72" w:rsidRDefault="007D1872" w:rsidP="0089562B">
      <w:r>
        <w:separator/>
      </w:r>
    </w:p>
  </w:footnote>
  <w:footnote w:type="continuationSeparator" w:id="1">
    <w:p w:rsidR="007D1872" w:rsidRDefault="007D1872" w:rsidP="00895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62B"/>
    <w:rsid w:val="000858F3"/>
    <w:rsid w:val="000D78A2"/>
    <w:rsid w:val="00114B2A"/>
    <w:rsid w:val="00131BF7"/>
    <w:rsid w:val="00190BAA"/>
    <w:rsid w:val="001A28BA"/>
    <w:rsid w:val="001A2F2A"/>
    <w:rsid w:val="00286483"/>
    <w:rsid w:val="00315EA3"/>
    <w:rsid w:val="003B045F"/>
    <w:rsid w:val="004B71CA"/>
    <w:rsid w:val="004D280F"/>
    <w:rsid w:val="00676210"/>
    <w:rsid w:val="00685D25"/>
    <w:rsid w:val="007449AE"/>
    <w:rsid w:val="00774334"/>
    <w:rsid w:val="007D1872"/>
    <w:rsid w:val="007E1FB2"/>
    <w:rsid w:val="0089562B"/>
    <w:rsid w:val="008B63B0"/>
    <w:rsid w:val="009D1B1F"/>
    <w:rsid w:val="00A30405"/>
    <w:rsid w:val="00A374EC"/>
    <w:rsid w:val="00A46569"/>
    <w:rsid w:val="00A7319E"/>
    <w:rsid w:val="00AC07FA"/>
    <w:rsid w:val="00AE4F48"/>
    <w:rsid w:val="00B0535B"/>
    <w:rsid w:val="00BC5D5C"/>
    <w:rsid w:val="00C93C41"/>
    <w:rsid w:val="00D82DD4"/>
    <w:rsid w:val="00DE1E5B"/>
    <w:rsid w:val="00DF3C05"/>
    <w:rsid w:val="00E1116A"/>
    <w:rsid w:val="00E346BD"/>
    <w:rsid w:val="00E54CED"/>
    <w:rsid w:val="00EB647C"/>
    <w:rsid w:val="00EB728F"/>
    <w:rsid w:val="00F3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Sky123.Org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2022-04-06T03:49:00Z</cp:lastPrinted>
  <dcterms:created xsi:type="dcterms:W3CDTF">2022-02-14T08:30:00Z</dcterms:created>
  <dcterms:modified xsi:type="dcterms:W3CDTF">2022-04-06T03:49:00Z</dcterms:modified>
</cp:coreProperties>
</file>