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37" w:rsidRDefault="00E156F6">
      <w:pPr>
        <w:adjustRightInd/>
        <w:snapToGrid/>
        <w:spacing w:line="560" w:lineRule="exact"/>
        <w:ind w:firstLineChars="100" w:firstLine="321"/>
        <w:jc w:val="left"/>
        <w:rPr>
          <w:rFonts w:ascii="仿宋" w:hAnsi="仿宋" w:cs="仿宋"/>
          <w:b/>
          <w:bCs/>
          <w:color w:val="333333"/>
          <w:szCs w:val="32"/>
        </w:rPr>
      </w:pPr>
      <w:r>
        <w:rPr>
          <w:rFonts w:ascii="仿宋" w:hAnsi="仿宋" w:cs="仿宋" w:hint="eastAsia"/>
          <w:b/>
          <w:bCs/>
          <w:color w:val="333333"/>
          <w:szCs w:val="32"/>
        </w:rPr>
        <w:t>附件4</w:t>
      </w:r>
      <w:bookmarkStart w:id="0" w:name="_GoBack"/>
      <w:bookmarkEnd w:id="0"/>
      <w:r>
        <w:rPr>
          <w:rFonts w:ascii="仿宋" w:hAnsi="仿宋" w:cs="仿宋" w:hint="eastAsia"/>
          <w:b/>
          <w:bCs/>
          <w:color w:val="333333"/>
          <w:szCs w:val="32"/>
        </w:rPr>
        <w:t>：</w:t>
      </w:r>
    </w:p>
    <w:p w:rsidR="00CB2237" w:rsidRDefault="00CB2237" w:rsidP="008679F8">
      <w:pPr>
        <w:pStyle w:val="a0"/>
        <w:ind w:firstLine="640"/>
      </w:pPr>
    </w:p>
    <w:p w:rsidR="00CB2237" w:rsidRDefault="00E156F6">
      <w:pPr>
        <w:adjustRightInd/>
        <w:snapToGrid/>
        <w:spacing w:line="560" w:lineRule="exact"/>
        <w:ind w:firstLineChars="0" w:firstLine="0"/>
        <w:jc w:val="center"/>
        <w:rPr>
          <w:rFonts w:ascii="仿宋" w:hAnsi="仿宋" w:cs="仿宋"/>
          <w:szCs w:val="32"/>
          <w:shd w:val="clear" w:color="auto" w:fill="FFFFFF"/>
        </w:rPr>
      </w:pPr>
      <w:r>
        <w:rPr>
          <w:rFonts w:ascii="宋体" w:eastAsia="宋体" w:hAnsi="宋体" w:cs="宋体" w:hint="eastAsia"/>
          <w:b/>
          <w:bCs/>
          <w:color w:val="333333"/>
          <w:szCs w:val="32"/>
        </w:rPr>
        <w:t>2023年廉江市安铺镇人民政府、2024年廉江市发展和改革局等3个单位公开招聘政府雇员面试考生考试纪律</w:t>
      </w:r>
    </w:p>
    <w:p w:rsidR="00CB2237" w:rsidRDefault="00CB2237">
      <w:pPr>
        <w:adjustRightInd/>
        <w:snapToGrid/>
        <w:spacing w:line="560" w:lineRule="exact"/>
        <w:ind w:firstLine="640"/>
        <w:rPr>
          <w:rFonts w:ascii="仿宋" w:hAnsi="仿宋" w:cs="仿宋"/>
          <w:szCs w:val="32"/>
          <w:shd w:val="clear" w:color="auto" w:fill="FFFFFF"/>
        </w:rPr>
      </w:pP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根据《事业单位公开招聘违纪违规行为处理规定》（中华人民共和国人力资源和社会保障部令第35号）等制订本考试纪律。</w:t>
      </w:r>
    </w:p>
    <w:p w:rsidR="00CB2237" w:rsidRDefault="00E156F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一、考生应服从考试工作人员管理，保持考场安静。在考试过程中，考生应遵守以下规定：</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2.不准携带通讯工具、电子记事本等电子设备及其他违禁物品进入候考室、面试室。已带来的，须按规定交到违禁物品存放处。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3.面试当天须按时报到，迟到的考生不得入场。</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4.遵守考生面试须知相关规定和考试纪律，服从工作人员管理。</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5.其他应当遵守的规定。</w:t>
      </w:r>
    </w:p>
    <w:p w:rsidR="00CB2237" w:rsidRDefault="00E156F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二、考生在</w:t>
      </w:r>
      <w:r w:rsidR="00BF2EF8">
        <w:rPr>
          <w:rFonts w:ascii="仿宋" w:hAnsi="仿宋" w:cs="仿宋" w:hint="eastAsia"/>
          <w:b/>
          <w:bCs/>
          <w:szCs w:val="32"/>
          <w:shd w:val="clear" w:color="auto" w:fill="FFFFFF"/>
        </w:rPr>
        <w:t>面</w:t>
      </w:r>
      <w:r>
        <w:rPr>
          <w:rFonts w:ascii="仿宋" w:hAnsi="仿宋" w:cs="仿宋" w:hint="eastAsia"/>
          <w:b/>
          <w:bCs/>
          <w:szCs w:val="32"/>
          <w:shd w:val="clear" w:color="auto" w:fill="FFFFFF"/>
        </w:rPr>
        <w:t>试过程中有下列违纪违规行为之一的，给予其当次考试成绩无效的处理：</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1.携带规定以外的物品进入考场且未按要求放在指定位置，经提醒仍不改正的；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lastRenderedPageBreak/>
        <w:t>2.未经考试工作人员允许擅自离开考场的；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3.将试题带出考场，或者故意损坏试题及考试相关设施设备的;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4.其他应当给予面试成绩无效处理的违纪违规行为。</w:t>
      </w:r>
    </w:p>
    <w:p w:rsidR="00CB2237" w:rsidRDefault="00E156F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三、考生在</w:t>
      </w:r>
      <w:r w:rsidR="008679F8">
        <w:rPr>
          <w:rFonts w:ascii="仿宋" w:hAnsi="仿宋" w:cs="仿宋" w:hint="eastAsia"/>
          <w:b/>
          <w:bCs/>
          <w:szCs w:val="32"/>
          <w:shd w:val="clear" w:color="auto" w:fill="FFFFFF"/>
        </w:rPr>
        <w:t>面</w:t>
      </w:r>
      <w:r>
        <w:rPr>
          <w:rFonts w:ascii="仿宋" w:hAnsi="仿宋" w:cs="仿宋" w:hint="eastAsia"/>
          <w:b/>
          <w:bCs/>
          <w:szCs w:val="32"/>
          <w:shd w:val="clear" w:color="auto" w:fill="FFFFFF"/>
        </w:rPr>
        <w:t>试过程中有下列严重违纪违规行为之一的，给予其当次考试成绩无效的处理，并将其违纪违规行为记入事业单位公开招聘应聘人员诚信档案库，记录期限为五年：</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1.抄袭、协助他人抄袭的;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2.持伪造证件参加</w:t>
      </w:r>
      <w:r w:rsidR="008679F8">
        <w:rPr>
          <w:rFonts w:ascii="仿宋" w:hAnsi="仿宋" w:cs="仿宋" w:hint="eastAsia"/>
          <w:szCs w:val="32"/>
          <w:shd w:val="clear" w:color="auto" w:fill="FFFFFF"/>
        </w:rPr>
        <w:t>面</w:t>
      </w:r>
      <w:r>
        <w:rPr>
          <w:rFonts w:ascii="仿宋" w:hAnsi="仿宋" w:cs="仿宋" w:hint="eastAsia"/>
          <w:szCs w:val="32"/>
          <w:shd w:val="clear" w:color="auto" w:fill="FFFFFF"/>
        </w:rPr>
        <w:t>试的;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3.使用禁止带入考场的通讯工具的;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4.本人离开考场后，在本场</w:t>
      </w:r>
      <w:r w:rsidR="008679F8">
        <w:rPr>
          <w:rFonts w:ascii="仿宋" w:hAnsi="仿宋" w:cs="仿宋" w:hint="eastAsia"/>
          <w:szCs w:val="32"/>
          <w:shd w:val="clear" w:color="auto" w:fill="FFFFFF"/>
        </w:rPr>
        <w:t>面</w:t>
      </w:r>
      <w:r>
        <w:rPr>
          <w:rFonts w:ascii="仿宋" w:hAnsi="仿宋" w:cs="仿宋" w:hint="eastAsia"/>
          <w:szCs w:val="32"/>
          <w:shd w:val="clear" w:color="auto" w:fill="FFFFFF"/>
        </w:rPr>
        <w:t>试结束前，传播有关面试试题的;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5.其他应当给予当次</w:t>
      </w:r>
      <w:r w:rsidR="008679F8">
        <w:rPr>
          <w:rFonts w:ascii="仿宋" w:hAnsi="仿宋" w:cs="仿宋" w:hint="eastAsia"/>
          <w:szCs w:val="32"/>
          <w:shd w:val="clear" w:color="auto" w:fill="FFFFFF"/>
        </w:rPr>
        <w:t>面</w:t>
      </w:r>
      <w:r>
        <w:rPr>
          <w:rFonts w:ascii="仿宋" w:hAnsi="仿宋" w:cs="仿宋" w:hint="eastAsia"/>
          <w:szCs w:val="32"/>
          <w:shd w:val="clear" w:color="auto" w:fill="FFFFFF"/>
        </w:rPr>
        <w:t>试成绩无效处理并记入事业单位公开招聘应聘人员诚信档案库的严重违纪违规行为。</w:t>
      </w:r>
    </w:p>
    <w:p w:rsidR="00CB2237" w:rsidRDefault="00E156F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四、考生有下列特别严重违纪违规行为之一的，给予其当次考试成绩无效的处理，并将其违纪违规行为记入事业单位公开招聘应聘人员诚信档案库，长期记录：</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1.串通作弊或者参与有组织作弊的;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2.代替他人或者让他人代替自己参加考试的;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3.其他应当给予当次</w:t>
      </w:r>
      <w:r w:rsidR="008679F8">
        <w:rPr>
          <w:rFonts w:ascii="仿宋" w:hAnsi="仿宋" w:cs="仿宋" w:hint="eastAsia"/>
          <w:szCs w:val="32"/>
          <w:shd w:val="clear" w:color="auto" w:fill="FFFFFF"/>
        </w:rPr>
        <w:t>面</w:t>
      </w:r>
      <w:r>
        <w:rPr>
          <w:rFonts w:ascii="仿宋" w:hAnsi="仿宋" w:cs="仿宋" w:hint="eastAsia"/>
          <w:szCs w:val="32"/>
          <w:shd w:val="clear" w:color="auto" w:fill="FFFFFF"/>
        </w:rPr>
        <w:t>试成绩无效处理并记入事业单位公开招聘应聘人员诚信档案库的特别严重的违纪违规行为。</w:t>
      </w:r>
    </w:p>
    <w:p w:rsidR="00CB2237" w:rsidRDefault="00E156F6">
      <w:pPr>
        <w:adjustRightInd/>
        <w:snapToGrid/>
        <w:spacing w:line="560" w:lineRule="exact"/>
        <w:ind w:firstLine="643"/>
        <w:rPr>
          <w:rFonts w:ascii="仿宋" w:hAnsi="仿宋" w:cs="仿宋"/>
          <w:b/>
          <w:bCs/>
          <w:szCs w:val="32"/>
          <w:shd w:val="clear" w:color="auto" w:fill="FFFFFF"/>
        </w:rPr>
      </w:pPr>
      <w:r>
        <w:rPr>
          <w:rFonts w:ascii="仿宋" w:hAnsi="仿宋" w:cs="仿宋" w:hint="eastAsia"/>
          <w:b/>
          <w:bCs/>
          <w:szCs w:val="32"/>
          <w:shd w:val="clear" w:color="auto" w:fill="FFFFFF"/>
        </w:rPr>
        <w:t>五、考生应当自觉维护招聘工作秩序，服从工作人员管理，有下列行为之一的，终止其继续参加</w:t>
      </w:r>
      <w:r w:rsidR="00BF2EF8">
        <w:rPr>
          <w:rFonts w:ascii="仿宋" w:hAnsi="仿宋" w:cs="仿宋" w:hint="eastAsia"/>
          <w:b/>
          <w:bCs/>
          <w:szCs w:val="32"/>
          <w:shd w:val="clear" w:color="auto" w:fill="FFFFFF"/>
        </w:rPr>
        <w:t>面</w:t>
      </w:r>
      <w:r>
        <w:rPr>
          <w:rFonts w:ascii="仿宋" w:hAnsi="仿宋" w:cs="仿宋" w:hint="eastAsia"/>
          <w:b/>
          <w:bCs/>
          <w:szCs w:val="32"/>
          <w:shd w:val="clear" w:color="auto" w:fill="FFFFFF"/>
        </w:rPr>
        <w:t>试，并责令离开</w:t>
      </w:r>
      <w:r>
        <w:rPr>
          <w:rFonts w:ascii="仿宋" w:hAnsi="仿宋" w:cs="仿宋" w:hint="eastAsia"/>
          <w:b/>
          <w:bCs/>
          <w:szCs w:val="32"/>
          <w:shd w:val="clear" w:color="auto" w:fill="FFFFFF"/>
        </w:rPr>
        <w:lastRenderedPageBreak/>
        <w:t>现场;情节严重的，按照《事业单位公开招聘违纪违规行为处理规定》处理;违反《中华人民共和国治安管理处罚法》的，交由公安机关依法处理;构成犯罪的，依法追究刑事责任：</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1.故意扰乱考点、考场以及其他招聘工作场所秩序的;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2.拒绝、妨碍工作人员履行管理职责的;</w:t>
      </w:r>
    </w:p>
    <w:p w:rsidR="00CB2237" w:rsidRDefault="00E156F6">
      <w:pPr>
        <w:adjustRightInd/>
        <w:snapToGrid/>
        <w:spacing w:line="560" w:lineRule="exact"/>
        <w:ind w:firstLine="640"/>
        <w:rPr>
          <w:rFonts w:ascii="仿宋" w:hAnsi="仿宋" w:cs="仿宋"/>
          <w:szCs w:val="32"/>
          <w:shd w:val="clear" w:color="auto" w:fill="FFFFFF"/>
        </w:rPr>
      </w:pPr>
      <w:r>
        <w:rPr>
          <w:rFonts w:ascii="仿宋" w:hAnsi="仿宋" w:cs="仿宋" w:hint="eastAsia"/>
          <w:szCs w:val="32"/>
          <w:shd w:val="clear" w:color="auto" w:fill="FFFFFF"/>
        </w:rPr>
        <w:t>3.威胁、侮辱、诽谤、诬陷工作人员或者其他应聘人员的;</w:t>
      </w:r>
    </w:p>
    <w:p w:rsidR="00CB2237" w:rsidRDefault="00E156F6" w:rsidP="008679F8">
      <w:pPr>
        <w:pStyle w:val="a0"/>
        <w:ind w:firstLine="640"/>
      </w:pPr>
      <w:r>
        <w:rPr>
          <w:rFonts w:ascii="仿宋" w:eastAsia="仿宋" w:hAnsi="仿宋" w:cs="仿宋" w:hint="eastAsia"/>
          <w:szCs w:val="32"/>
          <w:shd w:val="clear" w:color="auto" w:fill="FFFFFF"/>
        </w:rPr>
        <w:t>4.其他扰乱招聘工作秩序的违纪违规行为。</w:t>
      </w:r>
    </w:p>
    <w:p w:rsidR="00CB2237" w:rsidRDefault="00CB2237" w:rsidP="00CB2237">
      <w:pPr>
        <w:ind w:firstLine="560"/>
        <w:rPr>
          <w:sz w:val="28"/>
          <w:szCs w:val="28"/>
        </w:rPr>
      </w:pPr>
    </w:p>
    <w:sectPr w:rsidR="00CB2237" w:rsidSect="00CB2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E5" w:rsidRDefault="006729E5">
      <w:pPr>
        <w:spacing w:line="240" w:lineRule="auto"/>
        <w:ind w:firstLine="640"/>
      </w:pPr>
      <w:r>
        <w:separator/>
      </w:r>
    </w:p>
  </w:endnote>
  <w:endnote w:type="continuationSeparator" w:id="0">
    <w:p w:rsidR="006729E5" w:rsidRDefault="006729E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E5" w:rsidRDefault="006729E5">
      <w:pPr>
        <w:spacing w:line="240" w:lineRule="auto"/>
        <w:ind w:firstLine="640"/>
      </w:pPr>
      <w:r>
        <w:separator/>
      </w:r>
    </w:p>
  </w:footnote>
  <w:footnote w:type="continuationSeparator" w:id="0">
    <w:p w:rsidR="006729E5" w:rsidRDefault="006729E5">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czMmM2NTBiZmQ5YTk4MzA0NjkyOWU1MTYzOWVjZGIifQ=="/>
  </w:docVars>
  <w:rsids>
    <w:rsidRoot w:val="6A4501B3"/>
    <w:rsid w:val="006729E5"/>
    <w:rsid w:val="008679F8"/>
    <w:rsid w:val="00BF2EF8"/>
    <w:rsid w:val="00CB2237"/>
    <w:rsid w:val="00E156F6"/>
    <w:rsid w:val="00ED51F5"/>
    <w:rsid w:val="1C3C4233"/>
    <w:rsid w:val="1CA86168"/>
    <w:rsid w:val="1ED121CE"/>
    <w:rsid w:val="267C56F1"/>
    <w:rsid w:val="2CF73BE0"/>
    <w:rsid w:val="2E9F2106"/>
    <w:rsid w:val="3E05095A"/>
    <w:rsid w:val="4E530B1C"/>
    <w:rsid w:val="5512068D"/>
    <w:rsid w:val="56EB0113"/>
    <w:rsid w:val="5B205004"/>
    <w:rsid w:val="5C4B6CC8"/>
    <w:rsid w:val="5D2106BF"/>
    <w:rsid w:val="6A4501B3"/>
    <w:rsid w:val="70F15FB1"/>
    <w:rsid w:val="7AD34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B2237"/>
    <w:pPr>
      <w:widowControl w:val="0"/>
      <w:adjustRightInd w:val="0"/>
      <w:snapToGrid w:val="0"/>
      <w:spacing w:line="570" w:lineRule="exact"/>
      <w:ind w:firstLineChars="200" w:firstLine="420"/>
      <w:jc w:val="both"/>
    </w:pPr>
    <w:rPr>
      <w:rFonts w:ascii="Times New Roman" w:eastAsia="仿宋"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qFormat/>
    <w:rsid w:val="00CB2237"/>
    <w:pPr>
      <w:spacing w:line="240" w:lineRule="auto"/>
      <w:ind w:firstLine="627"/>
    </w:pPr>
    <w:rPr>
      <w:rFonts w:eastAsia="仿宋_GB231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2022-06-22T09:01:00Z</dcterms:created>
  <dcterms:modified xsi:type="dcterms:W3CDTF">2024-04-15T03:04:00Z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3E215F85CDB84452A7F26674D588BB70_13</vt:lpwstr>
  </property>
</Properties>
</file>